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FB4F" w14:textId="77777777" w:rsidR="00FB05C9" w:rsidRDefault="00FB05C9">
      <w:pPr>
        <w:pStyle w:val="ConsPlusTitle"/>
        <w:jc w:val="center"/>
      </w:pPr>
      <w:r>
        <w:t>МИНИСТЕРСТВО ЗДРАВООХРАНЕНИЯ РОССИЙСКОЙ ФЕДЕРАЦИИ</w:t>
      </w:r>
    </w:p>
    <w:p w14:paraId="5778C982" w14:textId="77777777" w:rsidR="00FB05C9" w:rsidRDefault="00FB05C9">
      <w:pPr>
        <w:pStyle w:val="ConsPlusTitle"/>
        <w:jc w:val="center"/>
      </w:pPr>
    </w:p>
    <w:p w14:paraId="4FD768D3" w14:textId="77777777" w:rsidR="00FB05C9" w:rsidRDefault="00FB05C9">
      <w:pPr>
        <w:pStyle w:val="ConsPlusTitle"/>
        <w:jc w:val="center"/>
      </w:pPr>
      <w:r>
        <w:t>ПРИКАЗ</w:t>
      </w:r>
    </w:p>
    <w:p w14:paraId="15DD5660" w14:textId="77777777" w:rsidR="00FB05C9" w:rsidRDefault="00FB05C9">
      <w:pPr>
        <w:pStyle w:val="ConsPlusTitle"/>
        <w:jc w:val="center"/>
      </w:pPr>
      <w:r>
        <w:t>от 24 ноября 2021 г. N 1092н</w:t>
      </w:r>
    </w:p>
    <w:p w14:paraId="67474DAE" w14:textId="77777777" w:rsidR="00FB05C9" w:rsidRDefault="00FB05C9">
      <w:pPr>
        <w:pStyle w:val="ConsPlusTitle"/>
        <w:jc w:val="center"/>
      </w:pPr>
    </w:p>
    <w:p w14:paraId="357BFDE1" w14:textId="77777777" w:rsidR="00FB05C9" w:rsidRDefault="00FB05C9">
      <w:pPr>
        <w:pStyle w:val="ConsPlusTitle"/>
        <w:jc w:val="center"/>
      </w:pPr>
      <w:r>
        <w:t>ОБ УТВЕРЖДЕНИИ ПОРЯДКА</w:t>
      </w:r>
    </w:p>
    <w:p w14:paraId="70C76944" w14:textId="77777777" w:rsidR="00FB05C9" w:rsidRDefault="00FB05C9">
      <w:pPr>
        <w:pStyle w:val="ConsPlusTitle"/>
        <w:jc w:val="center"/>
      </w:pPr>
      <w:r>
        <w:t>ПРОВЕДЕНИЯ ОБЯЗАТЕЛЬНОГО МЕДИЦИНСКОГО ОСВИДЕТЕЛЬСТВОВАНИЯ</w:t>
      </w:r>
    </w:p>
    <w:p w14:paraId="2D1E4F50" w14:textId="77777777" w:rsidR="00FB05C9" w:rsidRDefault="00FB05C9">
      <w:pPr>
        <w:pStyle w:val="ConsPlusTitle"/>
        <w:jc w:val="center"/>
      </w:pPr>
      <w:r>
        <w:t>ВОДИТЕЛЕЙ ТРАНСПОРТНЫХ СРЕДСТВ (КАНДИДАТОВ В ВОДИТЕЛИ</w:t>
      </w:r>
    </w:p>
    <w:p w14:paraId="7ED58268" w14:textId="77777777" w:rsidR="00FB05C9" w:rsidRDefault="00FB05C9">
      <w:pPr>
        <w:pStyle w:val="ConsPlusTitle"/>
        <w:jc w:val="center"/>
      </w:pPr>
      <w:r>
        <w:t>ТРАНСПОРТНЫХ СРЕДСТВ), ПОРЯДКА ВЫДАЧИ И ФОРМЫ МЕДИЦИНСКОГО</w:t>
      </w:r>
    </w:p>
    <w:p w14:paraId="5FF8C185" w14:textId="77777777" w:rsidR="00FB05C9" w:rsidRDefault="00FB05C9">
      <w:pPr>
        <w:pStyle w:val="ConsPlusTitle"/>
        <w:jc w:val="center"/>
      </w:pPr>
      <w:r>
        <w:t>ЗАКЛЮЧЕНИЯ О НАЛИЧИИ (ОБ ОТСУТСТВИИ) У ВОДИТЕЛЕЙ</w:t>
      </w:r>
    </w:p>
    <w:p w14:paraId="65250154" w14:textId="77777777" w:rsidR="00FB05C9" w:rsidRDefault="00FB05C9">
      <w:pPr>
        <w:pStyle w:val="ConsPlusTitle"/>
        <w:jc w:val="center"/>
      </w:pPr>
      <w:r>
        <w:t>ТРАНСПОРТНЫХ СРЕДСТВ (КАНДИДАТОВ В ВОДИТЕЛИ ТРАНСПОРТНЫХ</w:t>
      </w:r>
    </w:p>
    <w:p w14:paraId="57B0D093" w14:textId="77777777" w:rsidR="00FB05C9" w:rsidRDefault="00FB05C9">
      <w:pPr>
        <w:pStyle w:val="ConsPlusTitle"/>
        <w:jc w:val="center"/>
      </w:pPr>
      <w:r>
        <w:t>СРЕДСТВ) МЕДИЦИНСКИХ ПРОТИВОПОКАЗАНИЙ, МЕДИЦИНСКИХ ПОКАЗАНИЙ</w:t>
      </w:r>
    </w:p>
    <w:p w14:paraId="353E882C" w14:textId="77777777" w:rsidR="00FB05C9" w:rsidRDefault="00FB05C9">
      <w:pPr>
        <w:pStyle w:val="ConsPlusTitle"/>
        <w:jc w:val="center"/>
      </w:pPr>
      <w:r>
        <w:t>ИЛИ МЕДИЦИНСКИХ ОГРАНИЧЕНИЙ К УПРАВЛЕНИЮ ТРАНСПОРТНЫМИ</w:t>
      </w:r>
    </w:p>
    <w:p w14:paraId="3AFAC19F" w14:textId="77777777" w:rsidR="00FB05C9" w:rsidRDefault="00FB05C9">
      <w:pPr>
        <w:pStyle w:val="ConsPlusTitle"/>
        <w:jc w:val="center"/>
      </w:pPr>
      <w:r>
        <w:t>СРЕДСТВАМИ, А ТАКЖЕ О ПРИЗНАНИИ УТРАТИВШИМИ СИЛУ ОТДЕЛЬНЫХ</w:t>
      </w:r>
    </w:p>
    <w:p w14:paraId="40E2CF19" w14:textId="77777777" w:rsidR="00FB05C9" w:rsidRDefault="00FB05C9">
      <w:pPr>
        <w:pStyle w:val="ConsPlusTitle"/>
        <w:jc w:val="center"/>
      </w:pPr>
      <w:r>
        <w:t>ПРИКАЗОВ МИНИСТЕРСТВА ЗДРАВООХРАНЕНИЯ РОССИЙСКОЙ ФЕДЕРАЦИИ</w:t>
      </w:r>
    </w:p>
    <w:p w14:paraId="582FBFDB" w14:textId="77777777" w:rsidR="00FB05C9" w:rsidRDefault="00FB05C9">
      <w:pPr>
        <w:pStyle w:val="ConsPlusNormal"/>
        <w:jc w:val="both"/>
      </w:pPr>
    </w:p>
    <w:p w14:paraId="3AE0233A" w14:textId="77777777" w:rsidR="00FB05C9" w:rsidRDefault="00FB05C9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7 статьи 23</w:t>
        </w:r>
      </w:hyperlink>
      <w: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2021, N 27, ст. 5159), </w:t>
      </w:r>
      <w:hyperlink r:id="rId5">
        <w:r>
          <w:rPr>
            <w:color w:val="0000FF"/>
          </w:rPr>
          <w:t>подпунктами 5.2.75</w:t>
        </w:r>
      </w:hyperlink>
      <w:r>
        <w:t xml:space="preserve"> и </w:t>
      </w:r>
      <w:hyperlink r:id="rId6">
        <w:r>
          <w:rPr>
            <w:color w:val="0000FF"/>
          </w:rPr>
          <w:t>5.2.199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</w:p>
    <w:p w14:paraId="43B44CC6" w14:textId="77777777" w:rsidR="00FB05C9" w:rsidRDefault="00FB05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5C9" w14:paraId="65613EC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2690" w14:textId="77777777" w:rsidR="00FB05C9" w:rsidRDefault="00FB05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4BF6" w14:textId="77777777" w:rsidR="00FB05C9" w:rsidRDefault="00FB05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74FAB4" w14:textId="77777777" w:rsidR="00FB05C9" w:rsidRDefault="00FB05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7C2992B" w14:textId="77777777" w:rsidR="00FB05C9" w:rsidRDefault="00FB05C9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39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01.03.2022 и действует до 01.03.2028.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CEED" w14:textId="77777777" w:rsidR="00FB05C9" w:rsidRDefault="00FB05C9">
            <w:pPr>
              <w:pStyle w:val="ConsPlusNormal"/>
            </w:pPr>
          </w:p>
        </w:tc>
      </w:tr>
    </w:tbl>
    <w:p w14:paraId="5EB31D1B" w14:textId="77777777" w:rsidR="00FB05C9" w:rsidRDefault="00FB05C9">
      <w:pPr>
        <w:pStyle w:val="ConsPlusNormal"/>
        <w:spacing w:before="280"/>
        <w:ind w:firstLine="540"/>
        <w:jc w:val="both"/>
      </w:pPr>
      <w:bookmarkStart w:id="0" w:name="P23"/>
      <w:bookmarkEnd w:id="0"/>
      <w:r>
        <w:t>1. Утвердить:</w:t>
      </w:r>
    </w:p>
    <w:p w14:paraId="18707E76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порядок проведения обязательного медицинского освидетельствования водителей транспортных средств (кандидатов в водители транспортных средств) согласно </w:t>
      </w:r>
      <w:hyperlink w:anchor="P56">
        <w:r>
          <w:rPr>
            <w:color w:val="0000FF"/>
          </w:rPr>
          <w:t>приложению N 1</w:t>
        </w:r>
      </w:hyperlink>
      <w:r>
        <w:t>;</w:t>
      </w:r>
    </w:p>
    <w:p w14:paraId="2EB02CB1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порядок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</w:t>
      </w:r>
      <w:hyperlink w:anchor="P162">
        <w:r>
          <w:rPr>
            <w:color w:val="0000FF"/>
          </w:rPr>
          <w:t>приложению N 2</w:t>
        </w:r>
      </w:hyperlink>
      <w:r>
        <w:t>;</w:t>
      </w:r>
    </w:p>
    <w:p w14:paraId="37AF4224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форму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</w:t>
      </w:r>
      <w:hyperlink w:anchor="P246">
        <w:r>
          <w:rPr>
            <w:color w:val="0000FF"/>
          </w:rPr>
          <w:t>приложению N 3</w:t>
        </w:r>
      </w:hyperlink>
      <w:r>
        <w:t>.</w:t>
      </w:r>
    </w:p>
    <w:p w14:paraId="59892FA0" w14:textId="77777777" w:rsidR="00FB05C9" w:rsidRDefault="00FB05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5C9" w14:paraId="23CEC43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F113" w14:textId="77777777" w:rsidR="00FB05C9" w:rsidRDefault="00FB05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71F2" w14:textId="77777777" w:rsidR="00FB05C9" w:rsidRDefault="00FB05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0D1720" w14:textId="77777777" w:rsidR="00FB05C9" w:rsidRDefault="00FB05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43CE1AB" w14:textId="77777777" w:rsidR="00FB05C9" w:rsidRDefault="00FB05C9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38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11.12.2021.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3C0E" w14:textId="77777777" w:rsidR="00FB05C9" w:rsidRDefault="00FB05C9">
            <w:pPr>
              <w:pStyle w:val="ConsPlusNormal"/>
            </w:pPr>
          </w:p>
        </w:tc>
      </w:tr>
    </w:tbl>
    <w:p w14:paraId="4E4B7296" w14:textId="77777777" w:rsidR="00FB05C9" w:rsidRDefault="00FB05C9">
      <w:pPr>
        <w:pStyle w:val="ConsPlusNormal"/>
        <w:spacing w:before="280"/>
        <w:ind w:firstLine="540"/>
        <w:jc w:val="both"/>
      </w:pPr>
      <w:bookmarkStart w:id="1" w:name="P29"/>
      <w:bookmarkEnd w:id="1"/>
      <w:r>
        <w:t xml:space="preserve">2. В </w:t>
      </w:r>
      <w:hyperlink r:id="rId7">
        <w:r>
          <w:rPr>
            <w:color w:val="0000FF"/>
          </w:rPr>
          <w:t>приказе</w:t>
        </w:r>
      </w:hyperlink>
      <w:r>
        <w:t xml:space="preserve"> Министерства здравоохранения Российской Федерации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11 марта 2016 г., регистрационный N 41376) с изменениями, внесенными приказами Министерства здравоохранения Российской Федерации от 10 сентября 2019 г. N 731н (зарегистрирован Министерством юстиции Российской Федерации 8 ноября 2019 г., регистрационный N 56466), от 20 ноября 2019 г. N 942н (зарегистрирован Министерством юстиции Российской Федерации 21 ноября 2019 г., регистрационный N 56566), от 23 июня 2020 г. N 624н (зарегистрирован Министерством юстиции Российской Федерации 26 июня 2020 г., </w:t>
      </w:r>
      <w:r>
        <w:lastRenderedPageBreak/>
        <w:t xml:space="preserve">регистрационный N 58783) и от 25 декабря 2020 г. N 1370н (зарегистрирован Министерством юстиции Российской Федерации 30 декабря 2020 г., регистрационный N 61932), в </w:t>
      </w:r>
      <w:hyperlink r:id="rId8">
        <w:r>
          <w:rPr>
            <w:color w:val="0000FF"/>
          </w:rPr>
          <w:t>пункте 5</w:t>
        </w:r>
      </w:hyperlink>
      <w:r>
        <w:t xml:space="preserve"> слова "с 1 января 2022 года" заменить словами "с 1 марта 2022 года".</w:t>
      </w:r>
    </w:p>
    <w:p w14:paraId="3F77CC31" w14:textId="77777777" w:rsidR="00FB05C9" w:rsidRDefault="00FB05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5C9" w14:paraId="2E30956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5C9F" w14:textId="77777777" w:rsidR="00FB05C9" w:rsidRDefault="00FB05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4462" w14:textId="77777777" w:rsidR="00FB05C9" w:rsidRDefault="00FB05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6B50EC" w14:textId="77777777" w:rsidR="00FB05C9" w:rsidRDefault="00FB05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60C482C" w14:textId="77777777" w:rsidR="00FB05C9" w:rsidRDefault="00FB05C9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40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A30A" w14:textId="77777777" w:rsidR="00FB05C9" w:rsidRDefault="00FB05C9">
            <w:pPr>
              <w:pStyle w:val="ConsPlusNormal"/>
            </w:pPr>
          </w:p>
        </w:tc>
      </w:tr>
    </w:tbl>
    <w:p w14:paraId="18E0FB19" w14:textId="77777777" w:rsidR="00FB05C9" w:rsidRDefault="00FB05C9">
      <w:pPr>
        <w:pStyle w:val="ConsPlusNormal"/>
        <w:spacing w:before="280"/>
        <w:ind w:firstLine="540"/>
        <w:jc w:val="both"/>
      </w:pPr>
      <w:bookmarkStart w:id="2" w:name="P32"/>
      <w:bookmarkEnd w:id="2"/>
      <w:r>
        <w:t>3. Признать утратившими силу приказы Министерства здравоохранения Российской Федерации:</w:t>
      </w:r>
    </w:p>
    <w:p w14:paraId="0A0D9DAA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от 15 июня 2015 г. </w:t>
      </w:r>
      <w:hyperlink r:id="rId9">
        <w:r>
          <w:rPr>
            <w:color w:val="0000FF"/>
          </w:rPr>
          <w:t>N 344н</w:t>
        </w:r>
      </w:hyperlink>
      <w:r>
        <w:t xml:space="preserve">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11 марта 2016 г., регистрационный N 41376);</w:t>
      </w:r>
    </w:p>
    <w:p w14:paraId="47664359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от 10 сентября 2019 г. </w:t>
      </w:r>
      <w:hyperlink r:id="rId10">
        <w:r>
          <w:rPr>
            <w:color w:val="0000FF"/>
          </w:rPr>
          <w:t>N 731н</w:t>
        </w:r>
      </w:hyperlink>
      <w:r>
        <w:t xml:space="preserve"> "О внесении изменений в порядок проведения обязательного медицинского освидетельствования водителей транспортных средств (кандидатов в водители транспортных средств), утвержденный приказом Министерства здравоохранения Российской Федерации от 15 июня 2015 г. N 344н" (зарегистрирован Министерством юстиции Российской Федерации 8 ноября 2019 г., регистрационный N 56466);</w:t>
      </w:r>
    </w:p>
    <w:p w14:paraId="393276D6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от 20 ноября 2019 г. </w:t>
      </w:r>
      <w:hyperlink r:id="rId11">
        <w:r>
          <w:rPr>
            <w:color w:val="0000FF"/>
          </w:rPr>
          <w:t>N 942н</w:t>
        </w:r>
      </w:hyperlink>
      <w:r>
        <w:t xml:space="preserve"> "О внесении изменения в приказ Министерства здравоохранения Российской Федерации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21 ноября 2019 г., регистрационный N 56566);</w:t>
      </w:r>
    </w:p>
    <w:p w14:paraId="6005D0D9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от 23 июня 2020 г. </w:t>
      </w:r>
      <w:hyperlink r:id="rId12">
        <w:r>
          <w:rPr>
            <w:color w:val="0000FF"/>
          </w:rPr>
          <w:t>N 624н</w:t>
        </w:r>
      </w:hyperlink>
      <w:r>
        <w:t xml:space="preserve"> "О внесении изменения в приказ Министерства здравоохранения Российской Федерации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26 июня 2020 г., регистрационный N 58783);</w:t>
      </w:r>
    </w:p>
    <w:p w14:paraId="5A29FE41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от 25 декабря 2020 г. </w:t>
      </w:r>
      <w:hyperlink r:id="rId13">
        <w:r>
          <w:rPr>
            <w:color w:val="0000FF"/>
          </w:rPr>
          <w:t>N 1370н</w:t>
        </w:r>
      </w:hyperlink>
      <w:r>
        <w:t xml:space="preserve"> "О внесении изменения в приказ Министерства здравоохранения Российской Федерации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30 декабря 2020 г., регистрационный N 61932).</w:t>
      </w:r>
    </w:p>
    <w:p w14:paraId="180BF342" w14:textId="77777777" w:rsidR="00FB05C9" w:rsidRDefault="00FB05C9">
      <w:pPr>
        <w:pStyle w:val="ConsPlusNormal"/>
        <w:spacing w:before="220"/>
        <w:ind w:firstLine="540"/>
        <w:jc w:val="both"/>
      </w:pPr>
      <w:bookmarkStart w:id="3" w:name="P38"/>
      <w:bookmarkEnd w:id="3"/>
      <w:r>
        <w:t xml:space="preserve">4. </w:t>
      </w:r>
      <w:hyperlink w:anchor="P29">
        <w:r>
          <w:rPr>
            <w:color w:val="0000FF"/>
          </w:rPr>
          <w:t>Пункт 2</w:t>
        </w:r>
      </w:hyperlink>
      <w:r>
        <w:t xml:space="preserve"> настоящего приказа вступает в силу по истечении 10 дней после дня официального опубликования.</w:t>
      </w:r>
    </w:p>
    <w:p w14:paraId="1D7FF72E" w14:textId="77777777" w:rsidR="00FB05C9" w:rsidRDefault="00FB05C9">
      <w:pPr>
        <w:pStyle w:val="ConsPlusNormal"/>
        <w:spacing w:before="220"/>
        <w:ind w:firstLine="540"/>
        <w:jc w:val="both"/>
      </w:pPr>
      <w:bookmarkStart w:id="4" w:name="P39"/>
      <w:bookmarkEnd w:id="4"/>
      <w:r>
        <w:t xml:space="preserve">5. </w:t>
      </w:r>
      <w:hyperlink w:anchor="P23">
        <w:r>
          <w:rPr>
            <w:color w:val="0000FF"/>
          </w:rPr>
          <w:t>Пункт 1</w:t>
        </w:r>
      </w:hyperlink>
      <w:r>
        <w:t xml:space="preserve"> настоящего приказа вступает в силу с 1 марта 2022 г. и действует до 1 марта 2028 г.</w:t>
      </w:r>
    </w:p>
    <w:p w14:paraId="513A6F22" w14:textId="77777777" w:rsidR="00FB05C9" w:rsidRDefault="00FB05C9">
      <w:pPr>
        <w:pStyle w:val="ConsPlusNormal"/>
        <w:spacing w:before="220"/>
        <w:ind w:firstLine="540"/>
        <w:jc w:val="both"/>
      </w:pPr>
      <w:bookmarkStart w:id="5" w:name="P40"/>
      <w:bookmarkEnd w:id="5"/>
      <w:r>
        <w:t xml:space="preserve">6. </w:t>
      </w:r>
      <w:hyperlink w:anchor="P32">
        <w:r>
          <w:rPr>
            <w:color w:val="0000FF"/>
          </w:rPr>
          <w:t>Пункт 3</w:t>
        </w:r>
      </w:hyperlink>
      <w:r>
        <w:t xml:space="preserve"> настоящего приказа вступает в силу с 1 марта 2022 г.</w:t>
      </w:r>
    </w:p>
    <w:p w14:paraId="49C659DF" w14:textId="77777777" w:rsidR="00FB05C9" w:rsidRDefault="00FB05C9">
      <w:pPr>
        <w:pStyle w:val="ConsPlusNormal"/>
        <w:jc w:val="both"/>
      </w:pPr>
    </w:p>
    <w:p w14:paraId="597296C7" w14:textId="77777777" w:rsidR="00FB05C9" w:rsidRDefault="00FB05C9">
      <w:pPr>
        <w:pStyle w:val="ConsPlusNormal"/>
        <w:jc w:val="right"/>
      </w:pPr>
      <w:r>
        <w:t>Министр</w:t>
      </w:r>
    </w:p>
    <w:p w14:paraId="1C0F372C" w14:textId="77777777" w:rsidR="00FB05C9" w:rsidRDefault="00FB05C9">
      <w:pPr>
        <w:pStyle w:val="ConsPlusNormal"/>
        <w:jc w:val="right"/>
      </w:pPr>
      <w:r>
        <w:t>М.А.МУРАШКО</w:t>
      </w:r>
    </w:p>
    <w:p w14:paraId="0EC45586" w14:textId="77777777" w:rsidR="00FB05C9" w:rsidRDefault="00FB05C9">
      <w:pPr>
        <w:pStyle w:val="ConsPlusNormal"/>
        <w:jc w:val="both"/>
      </w:pPr>
    </w:p>
    <w:p w14:paraId="1D11B48C" w14:textId="77777777" w:rsidR="00FB05C9" w:rsidRDefault="00FB05C9">
      <w:pPr>
        <w:pStyle w:val="ConsPlusNormal"/>
        <w:jc w:val="both"/>
      </w:pPr>
    </w:p>
    <w:p w14:paraId="4B48218C" w14:textId="77777777" w:rsidR="00FB05C9" w:rsidRDefault="00FB05C9">
      <w:pPr>
        <w:pStyle w:val="ConsPlusNormal"/>
        <w:jc w:val="both"/>
      </w:pPr>
    </w:p>
    <w:p w14:paraId="293BC4AA" w14:textId="77777777" w:rsidR="00FB05C9" w:rsidRDefault="00FB05C9">
      <w:pPr>
        <w:pStyle w:val="ConsPlusNormal"/>
        <w:jc w:val="both"/>
      </w:pPr>
    </w:p>
    <w:p w14:paraId="74F46833" w14:textId="77777777" w:rsidR="00FB05C9" w:rsidRDefault="00FB05C9">
      <w:pPr>
        <w:pStyle w:val="ConsPlusNormal"/>
        <w:jc w:val="both"/>
      </w:pPr>
    </w:p>
    <w:p w14:paraId="5F4E6071" w14:textId="77777777" w:rsidR="00FB05C9" w:rsidRDefault="00FB05C9">
      <w:pPr>
        <w:pStyle w:val="ConsPlusNormal"/>
        <w:jc w:val="right"/>
        <w:outlineLvl w:val="0"/>
      </w:pPr>
      <w:r>
        <w:t>Приложение N 1</w:t>
      </w:r>
    </w:p>
    <w:p w14:paraId="5CD6A8E3" w14:textId="77777777" w:rsidR="00FB05C9" w:rsidRDefault="00FB05C9">
      <w:pPr>
        <w:pStyle w:val="ConsPlusNormal"/>
        <w:jc w:val="right"/>
      </w:pPr>
      <w:r>
        <w:t>к приказу Министерства здравоохранения</w:t>
      </w:r>
    </w:p>
    <w:p w14:paraId="321A0480" w14:textId="77777777" w:rsidR="00FB05C9" w:rsidRDefault="00FB05C9">
      <w:pPr>
        <w:pStyle w:val="ConsPlusNormal"/>
        <w:jc w:val="right"/>
      </w:pPr>
      <w:r>
        <w:lastRenderedPageBreak/>
        <w:t>Российской Федерации</w:t>
      </w:r>
    </w:p>
    <w:p w14:paraId="2B2B7BE4" w14:textId="77777777" w:rsidR="00FB05C9" w:rsidRDefault="00FB05C9">
      <w:pPr>
        <w:pStyle w:val="ConsPlusNormal"/>
        <w:jc w:val="right"/>
      </w:pPr>
      <w:r>
        <w:t>от 24 ноября 2021 г. N 1092н</w:t>
      </w:r>
    </w:p>
    <w:p w14:paraId="3E3CA80E" w14:textId="77777777" w:rsidR="00FB05C9" w:rsidRDefault="00FB05C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5C9" w14:paraId="28022C0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ECD7" w14:textId="77777777" w:rsidR="00FB05C9" w:rsidRDefault="00FB05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C016" w14:textId="77777777" w:rsidR="00FB05C9" w:rsidRDefault="00FB05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76C684" w14:textId="77777777" w:rsidR="00FB05C9" w:rsidRDefault="00FB05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BAA641C" w14:textId="77777777" w:rsidR="00FB05C9" w:rsidRDefault="00FB05C9">
            <w:pPr>
              <w:pStyle w:val="ConsPlusNormal"/>
              <w:jc w:val="both"/>
            </w:pPr>
            <w:r>
              <w:rPr>
                <w:color w:val="392C69"/>
              </w:rPr>
              <w:t xml:space="preserve">Порядок </w:t>
            </w:r>
            <w:hyperlink w:anchor="P39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01.03.2022 и действует до 01.03.2028.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5BD1" w14:textId="77777777" w:rsidR="00FB05C9" w:rsidRDefault="00FB05C9">
            <w:pPr>
              <w:pStyle w:val="ConsPlusNormal"/>
            </w:pPr>
          </w:p>
        </w:tc>
      </w:tr>
    </w:tbl>
    <w:p w14:paraId="765EFC59" w14:textId="77777777" w:rsidR="00FB05C9" w:rsidRDefault="00FB05C9">
      <w:pPr>
        <w:pStyle w:val="ConsPlusTitle"/>
        <w:spacing w:before="280"/>
        <w:jc w:val="center"/>
      </w:pPr>
      <w:bookmarkStart w:id="6" w:name="P56"/>
      <w:bookmarkEnd w:id="6"/>
      <w:r>
        <w:t>ПОРЯДОК</w:t>
      </w:r>
    </w:p>
    <w:p w14:paraId="3503E84E" w14:textId="77777777" w:rsidR="00FB05C9" w:rsidRDefault="00FB05C9">
      <w:pPr>
        <w:pStyle w:val="ConsPlusTitle"/>
        <w:jc w:val="center"/>
      </w:pPr>
      <w:r>
        <w:t>ПРОВЕДЕНИЯ ОБЯЗАТЕЛЬНОГО МЕДИЦИНСКОГО ОСВИДЕТЕЛЬСТВОВАНИЯ</w:t>
      </w:r>
    </w:p>
    <w:p w14:paraId="71F3C97B" w14:textId="77777777" w:rsidR="00FB05C9" w:rsidRDefault="00FB05C9">
      <w:pPr>
        <w:pStyle w:val="ConsPlusTitle"/>
        <w:jc w:val="center"/>
      </w:pPr>
      <w:r>
        <w:t>ВОДИТЕЛЕЙ ТРАНСПОРТНЫХ СРЕДСТВ (КАНДИДАТОВ В ВОДИТЕЛИ</w:t>
      </w:r>
    </w:p>
    <w:p w14:paraId="30856906" w14:textId="77777777" w:rsidR="00FB05C9" w:rsidRDefault="00FB05C9">
      <w:pPr>
        <w:pStyle w:val="ConsPlusTitle"/>
        <w:jc w:val="center"/>
      </w:pPr>
      <w:r>
        <w:t>ТРАНСПОРТНЫХ СРЕДСТВ)</w:t>
      </w:r>
    </w:p>
    <w:p w14:paraId="091AD00B" w14:textId="77777777" w:rsidR="00FB05C9" w:rsidRDefault="00FB05C9">
      <w:pPr>
        <w:pStyle w:val="ConsPlusNormal"/>
        <w:jc w:val="both"/>
      </w:pPr>
    </w:p>
    <w:p w14:paraId="64ABE6B3" w14:textId="77777777" w:rsidR="00FB05C9" w:rsidRDefault="00FB05C9">
      <w:pPr>
        <w:pStyle w:val="ConsPlusNormal"/>
        <w:ind w:firstLine="540"/>
        <w:jc w:val="both"/>
      </w:pPr>
      <w:r>
        <w:t xml:space="preserve">1. Обязательное медицинское освидетельствование водителей транспортных средств (кандидатов в водители транспортных средств) (далее - медицинское освидетельствование) проводится в целях определения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 медицинских ограничений к управлению транспортным средством в соответствии с перечнями медицинских противопоказаний, медицинских показаний и медицинских ограничений к управлению транспортным средством, утвержденными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2014 г. N 1604 &lt;1&gt; (далее - постановление Правительства Российской Федерации N 1604).</w:t>
      </w:r>
    </w:p>
    <w:p w14:paraId="31BE3D6A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A46E3EC" w14:textId="77777777" w:rsidR="00FB05C9" w:rsidRDefault="00FB05C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2015, N 2, ст. 506; 2019, N 32, ст. 4730.</w:t>
      </w:r>
    </w:p>
    <w:p w14:paraId="3CA2BB76" w14:textId="77777777" w:rsidR="00FB05C9" w:rsidRDefault="00FB05C9">
      <w:pPr>
        <w:pStyle w:val="ConsPlusNormal"/>
        <w:jc w:val="both"/>
      </w:pPr>
    </w:p>
    <w:p w14:paraId="49FE78D4" w14:textId="77777777" w:rsidR="00FB05C9" w:rsidRDefault="00FB05C9">
      <w:pPr>
        <w:pStyle w:val="ConsPlusNormal"/>
        <w:ind w:firstLine="540"/>
        <w:jc w:val="both"/>
      </w:pPr>
      <w:r>
        <w:t>2. Медицинское освидетельствование проводится в отношении:</w:t>
      </w:r>
    </w:p>
    <w:p w14:paraId="426E4A7C" w14:textId="77777777" w:rsidR="00FB05C9" w:rsidRDefault="00FB05C9">
      <w:pPr>
        <w:pStyle w:val="ConsPlusNormal"/>
        <w:spacing w:before="220"/>
        <w:ind w:firstLine="540"/>
        <w:jc w:val="both"/>
      </w:pPr>
      <w:r>
        <w:t>1) кандидатов в водители транспортных средств;</w:t>
      </w:r>
    </w:p>
    <w:p w14:paraId="1C2C5F59" w14:textId="77777777" w:rsidR="00FB05C9" w:rsidRDefault="00FB05C9">
      <w:pPr>
        <w:pStyle w:val="ConsPlusNormal"/>
        <w:spacing w:before="220"/>
        <w:ind w:firstLine="540"/>
        <w:jc w:val="both"/>
      </w:pPr>
      <w:r>
        <w:t>2) водителей транспортных средств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14:paraId="6D52AD2D" w14:textId="77777777" w:rsidR="00FB05C9" w:rsidRDefault="00FB05C9">
      <w:pPr>
        <w:pStyle w:val="ConsPlusNormal"/>
        <w:spacing w:before="220"/>
        <w:ind w:firstLine="540"/>
        <w:jc w:val="both"/>
      </w:pPr>
      <w:bookmarkStart w:id="7" w:name="P68"/>
      <w:bookmarkEnd w:id="7"/>
      <w:r>
        <w:t>3) водителей транспортных средств, при проведении обязательного периодического медицинского осмотра которых выявлены симптомы и синдромы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и подтвержденных по результатам последующих обследования и лечения.</w:t>
      </w:r>
    </w:p>
    <w:p w14:paraId="17CA7B01" w14:textId="77777777" w:rsidR="00FB05C9" w:rsidRDefault="00FB05C9">
      <w:pPr>
        <w:pStyle w:val="ConsPlusNormal"/>
        <w:spacing w:before="220"/>
        <w:ind w:firstLine="540"/>
        <w:jc w:val="both"/>
      </w:pPr>
      <w:r>
        <w:t>3. Медицинское освидетельствование проводится за счет средств водителей транспортных средств (кандидатов в водители транспортных средств) &lt;2&gt;.</w:t>
      </w:r>
    </w:p>
    <w:p w14:paraId="4DDD9F51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A35CAFB" w14:textId="77777777" w:rsidR="00FB05C9" w:rsidRDefault="00FB05C9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15">
        <w:r>
          <w:rPr>
            <w:color w:val="0000FF"/>
          </w:rPr>
          <w:t>Пункт 2 статьи 23</w:t>
        </w:r>
      </w:hyperlink>
      <w:r>
        <w:t xml:space="preserve"> Федерального закона от 10 декабря 1995 г. N 196-ФЗ "О безопасности дорожного движения" (далее - Федеральный закон N 196-ФЗ) (Собрание законодательства Российской Федерации, 1995, N 50, ст. 4873; 2013, N 52, ст. 7002).</w:t>
      </w:r>
    </w:p>
    <w:p w14:paraId="0CB8CFE3" w14:textId="77777777" w:rsidR="00FB05C9" w:rsidRDefault="00FB05C9">
      <w:pPr>
        <w:pStyle w:val="ConsPlusNormal"/>
        <w:jc w:val="both"/>
      </w:pPr>
    </w:p>
    <w:p w14:paraId="290BDCA2" w14:textId="77777777" w:rsidR="00FB05C9" w:rsidRDefault="00FB05C9">
      <w:pPr>
        <w:pStyle w:val="ConsPlusNormal"/>
        <w:ind w:firstLine="540"/>
        <w:jc w:val="both"/>
      </w:pPr>
      <w:bookmarkStart w:id="8" w:name="P73"/>
      <w:bookmarkEnd w:id="8"/>
      <w:r>
        <w:t>4. Медицинское освидетельствование включает в себя осмотры и обследования врачами-специалистами, инструментальное и лабораторные исследования в следующем объеме:</w:t>
      </w:r>
    </w:p>
    <w:p w14:paraId="471BE9EC" w14:textId="77777777" w:rsidR="00FB05C9" w:rsidRDefault="00FB05C9">
      <w:pPr>
        <w:pStyle w:val="ConsPlusNormal"/>
        <w:spacing w:before="220"/>
        <w:ind w:firstLine="540"/>
        <w:jc w:val="both"/>
      </w:pPr>
      <w:r>
        <w:t>1) осмотр врачом-терапевтом или осмотр врачом общей практики (семейным врачом);</w:t>
      </w:r>
    </w:p>
    <w:p w14:paraId="14E9EFFC" w14:textId="77777777" w:rsidR="00FB05C9" w:rsidRDefault="00FB05C9">
      <w:pPr>
        <w:pStyle w:val="ConsPlusNormal"/>
        <w:spacing w:before="220"/>
        <w:ind w:firstLine="540"/>
        <w:jc w:val="both"/>
      </w:pPr>
      <w:r>
        <w:t>2) осмотр врачом-офтальмологом;</w:t>
      </w:r>
    </w:p>
    <w:p w14:paraId="6DA84394" w14:textId="77777777" w:rsidR="00FB05C9" w:rsidRDefault="00FB05C9">
      <w:pPr>
        <w:pStyle w:val="ConsPlusNormal"/>
        <w:spacing w:before="220"/>
        <w:ind w:firstLine="540"/>
        <w:jc w:val="both"/>
      </w:pPr>
      <w:r>
        <w:t>3) обследование врачом-психиатром;</w:t>
      </w:r>
    </w:p>
    <w:p w14:paraId="6B3564F9" w14:textId="77777777" w:rsidR="00FB05C9" w:rsidRDefault="00FB05C9">
      <w:pPr>
        <w:pStyle w:val="ConsPlusNormal"/>
        <w:spacing w:before="220"/>
        <w:ind w:firstLine="540"/>
        <w:jc w:val="both"/>
      </w:pPr>
      <w:r>
        <w:t>4) обследование врачом-психиатром-наркологом;</w:t>
      </w:r>
    </w:p>
    <w:p w14:paraId="7A6F86FC" w14:textId="77777777" w:rsidR="00FB05C9" w:rsidRDefault="00FB05C9">
      <w:pPr>
        <w:pStyle w:val="ConsPlusNormal"/>
        <w:spacing w:before="220"/>
        <w:ind w:firstLine="540"/>
        <w:jc w:val="both"/>
      </w:pPr>
      <w:r>
        <w:t>5) осмотр врачом-неврологом (обязателен при медицинском освидетельствовании водителей транспортных средств (кандидатов в водители транспортных средств) категорий "C", "D", "CE", "DE", "Tm", "Tb" и подкатегорий "C1", "D1", "C1E", "D1E" &lt;3&gt;. Для водителей транспортных средств (кандидатов в водители транспортных средств) иных категорий и подкатегорий осмотр врачом-неврологом проводится по направлению врача-терапевта или врача общей практики (семейного врача) при выявлении симптомов и синдромов заболевания (состояния), являющегося медицинским противопоказанием, медицинским показанием или медицинским ограничением к управлению транспортным средством);</w:t>
      </w:r>
    </w:p>
    <w:p w14:paraId="239A6C5B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63BADCE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1 статьи 25</w:t>
        </w:r>
      </w:hyperlink>
      <w:r>
        <w:t xml:space="preserve"> Федерального закона N 196-ФЗ (Собрание законодательства Российской Федерации, 1995, N 50, ст. 4873; 2013, N 19, ст. 2319).</w:t>
      </w:r>
    </w:p>
    <w:p w14:paraId="6A87B45D" w14:textId="77777777" w:rsidR="00FB05C9" w:rsidRDefault="00FB05C9">
      <w:pPr>
        <w:pStyle w:val="ConsPlusNormal"/>
        <w:jc w:val="both"/>
      </w:pPr>
    </w:p>
    <w:p w14:paraId="731F4FCA" w14:textId="77777777" w:rsidR="00FB05C9" w:rsidRDefault="00FB05C9">
      <w:pPr>
        <w:pStyle w:val="ConsPlusNormal"/>
        <w:ind w:firstLine="540"/>
        <w:jc w:val="both"/>
      </w:pPr>
      <w:r>
        <w:t>6) осмотр врачом-оториноларингологом (обязателен при медицинском освидетельствовании водителей транспортных средств (кандидатов в водители транспортных средств) категорий "C", "D", "CE", "DE", "Tm", "Tb" и подкатегорий "C1", "D1", "C1E", "D1E" &lt;3&gt;);</w:t>
      </w:r>
    </w:p>
    <w:p w14:paraId="1344E9D4" w14:textId="77777777" w:rsidR="00FB05C9" w:rsidRDefault="00FB05C9">
      <w:pPr>
        <w:pStyle w:val="ConsPlusNormal"/>
        <w:spacing w:before="220"/>
        <w:ind w:firstLine="540"/>
        <w:jc w:val="both"/>
      </w:pPr>
      <w:r>
        <w:t>7) электроэнцефалография (обязательна при медицинском освидетельствовании водителей транспортных средств (кандидатов в водители транспортных средств) категорий "C", "D", "CE", "DE", "Tm", "Tb" и подкатегорий "C1", "D1", "C1E", "D1E" &lt;3&gt;. Для водителей транспортных средств (кандидатов в водители транспортных средств) иных категорий и подкатегорий электроэнцефалография проводится по направлению врача-невролога при выявлении симптомов и синдромов заболевания (состояния), являющегося медицинским противопоказанием к управлению транспортным средством &lt;4&gt;);</w:t>
      </w:r>
    </w:p>
    <w:p w14:paraId="55CB1DCA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C42BBED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Пункт 8</w:t>
        </w:r>
      </w:hyperlink>
      <w:r>
        <w:t xml:space="preserve"> перечня медицинских противопоказаний к управлению транспортным средством, утвержденного постановлением Правительства Российской Федерации N 1604 (далее - перечень) (Собрание законодательства Российской Федерации, 2015, N 2, ст. 506).</w:t>
      </w:r>
    </w:p>
    <w:p w14:paraId="5730625D" w14:textId="77777777" w:rsidR="00FB05C9" w:rsidRDefault="00FB05C9">
      <w:pPr>
        <w:pStyle w:val="ConsPlusNormal"/>
        <w:jc w:val="both"/>
      </w:pPr>
    </w:p>
    <w:p w14:paraId="763A7FF2" w14:textId="77777777" w:rsidR="00FB05C9" w:rsidRDefault="00FB05C9">
      <w:pPr>
        <w:pStyle w:val="ConsPlusNormal"/>
        <w:ind w:firstLine="540"/>
        <w:jc w:val="both"/>
      </w:pPr>
      <w:r>
        <w:t xml:space="preserve">8) определение наличия психоактивных веществ в моче &lt;5&gt; и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 (обязательны при выявлении врачом-психиатром-наркологом симптомов и синдромов заболевания (состояния), являющегося медицинским противопоказанием к управлению транспортным средством &lt;6&gt;, или при медицинском освидетельствовании водителей транспортных средств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медицинского освидетельствования требуется в соответствии с законодательством Российской </w:t>
      </w:r>
      <w:r>
        <w:lastRenderedPageBreak/>
        <w:t>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средствами).</w:t>
      </w:r>
    </w:p>
    <w:p w14:paraId="3D4B51EA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D92402C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 (далее - приказ Минздравсоцразвития России от 27 января 2006 г. N 40).</w:t>
      </w:r>
    </w:p>
    <w:p w14:paraId="3EB49A5F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Пункт 7</w:t>
        </w:r>
      </w:hyperlink>
      <w:r>
        <w:t xml:space="preserve"> перечня.</w:t>
      </w:r>
    </w:p>
    <w:p w14:paraId="319305CE" w14:textId="77777777" w:rsidR="00FB05C9" w:rsidRDefault="00FB05C9">
      <w:pPr>
        <w:pStyle w:val="ConsPlusNormal"/>
        <w:jc w:val="both"/>
      </w:pPr>
    </w:p>
    <w:p w14:paraId="70527AC3" w14:textId="77777777" w:rsidR="00FB05C9" w:rsidRDefault="00FB05C9">
      <w:pPr>
        <w:pStyle w:val="ConsPlusNormal"/>
        <w:ind w:firstLine="540"/>
        <w:jc w:val="both"/>
      </w:pPr>
      <w:bookmarkStart w:id="9" w:name="P92"/>
      <w:bookmarkEnd w:id="9"/>
      <w:r>
        <w:t>5. Медицинское освидетельствование проводится в медицинских и иных организациях, осуществляющих медицинскую деятельность, независимо от их организационно-правовой формы, имеющих лицензии на осуществление медицинской деятельности, предусматривающие выполнение работ (оказание услуг) по "медицинскому освидетельствованию на наличие медицинских противопоказаний к управлению транспортным средством", "терапии" или "общей врачебной практике (семейной медицине)", "офтальмологии", "неврологии", "оториноларингологии (за исключением кохлеарной имплантации)", "функциональной диагностике" &lt;7&gt;.</w:t>
      </w:r>
    </w:p>
    <w:p w14:paraId="273C7D42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69E0E8A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Положение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 w14:paraId="08A09B81" w14:textId="77777777" w:rsidR="00FB05C9" w:rsidRDefault="00FB05C9">
      <w:pPr>
        <w:pStyle w:val="ConsPlusNormal"/>
        <w:jc w:val="both"/>
      </w:pPr>
    </w:p>
    <w:p w14:paraId="147A4F66" w14:textId="77777777" w:rsidR="00FB05C9" w:rsidRDefault="00FB05C9">
      <w:pPr>
        <w:pStyle w:val="ConsPlusNormal"/>
        <w:ind w:firstLine="540"/>
        <w:jc w:val="both"/>
      </w:pPr>
      <w:r>
        <w:t>Обследование врачом-психиатром осуществляется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водителя транспортного средства (кандидата в водители транспортного средства), проходящего медицинское освидетельствование (далее - Освидетельствуемый), имеющих лицензию на осуществление медицинской деятельности, предусматривающую выполнение работ (оказание услуг) по "психиатрии" &lt;7&gt;.</w:t>
      </w:r>
    </w:p>
    <w:p w14:paraId="3344C3FD" w14:textId="77777777" w:rsidR="00FB05C9" w:rsidRDefault="00FB05C9">
      <w:pPr>
        <w:pStyle w:val="ConsPlusNormal"/>
        <w:spacing w:before="220"/>
        <w:ind w:firstLine="540"/>
        <w:jc w:val="both"/>
      </w:pPr>
      <w:bookmarkStart w:id="10" w:name="P97"/>
      <w:bookmarkEnd w:id="10"/>
      <w:r>
        <w:t>Обследование врачом-психиатром-наркологом, включая определение наличия психоактивных веществ в моче, а также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алкоголя, осуществляются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освидетельствуемого, имеющих лицензии на осуществление медицинской деятельности, предусматривающие выполнение работ (оказание услуг) по "психиатрии-наркологии" и "лабораторной диагностике" либо "клинической лабораторной диагностике" &lt;7&gt;.</w:t>
      </w:r>
    </w:p>
    <w:p w14:paraId="701F82C5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В случае отсутствия у медицинских организаций, указанных в </w:t>
      </w:r>
      <w:hyperlink w:anchor="P97">
        <w:r>
          <w:rPr>
            <w:color w:val="0000FF"/>
          </w:rPr>
          <w:t>абзаце третьем</w:t>
        </w:r>
      </w:hyperlink>
      <w:r>
        <w:t xml:space="preserve"> настоящего пункта, лицензий на осуществление медицинской деятельности, предусматривающих выполнение работ (оказание услуг) по "лабораторной диагностике" либо "клинической лабораторной диагностике" &lt;7&gt;, и (или) необходимого медицинского оборудования такие медицинские организации привлекают медицинские организации государственной или муниципальной системы </w:t>
      </w:r>
      <w:r>
        <w:lastRenderedPageBreak/>
        <w:t>здравоохранения, имеющие лицензии на осуществление медицинской деятельности, предусматривающие выполнение (оказание) указанных видов работ (услуг), и соответствующее оснащение.</w:t>
      </w:r>
    </w:p>
    <w:p w14:paraId="03E8B2CF" w14:textId="77777777" w:rsidR="00FB05C9" w:rsidRDefault="00FB05C9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 xml:space="preserve">6. В регистратуре одной из организаций, указанных в </w:t>
      </w:r>
      <w:hyperlink w:anchor="P92">
        <w:r>
          <w:rPr>
            <w:color w:val="0000FF"/>
          </w:rPr>
          <w:t>абзаце первом пункта 5</w:t>
        </w:r>
      </w:hyperlink>
      <w:r>
        <w:t xml:space="preserve"> настоящего порядка, в которую обратился освидетельствуемый для прохождения медицинского освидетельствования, на основании документа, удостоверяющего личность освидетельствуемого:</w:t>
      </w:r>
    </w:p>
    <w:p w14:paraId="112070C4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1) подбирают (или заполняют) медицинскую карту пациента, получающего медицинскую помощь в амбулаторных условиях </w:t>
      </w:r>
      <w:hyperlink r:id="rId21">
        <w:r>
          <w:rPr>
            <w:color w:val="0000FF"/>
          </w:rPr>
          <w:t>(форма N 025/у)</w:t>
        </w:r>
      </w:hyperlink>
      <w:r>
        <w:t xml:space="preserve"> &lt;8&gt; (далее - медицинская карта);</w:t>
      </w:r>
    </w:p>
    <w:p w14:paraId="2492C035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CE48327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14:paraId="55883719" w14:textId="77777777" w:rsidR="00FB05C9" w:rsidRDefault="00FB05C9">
      <w:pPr>
        <w:pStyle w:val="ConsPlusNormal"/>
        <w:jc w:val="both"/>
      </w:pPr>
    </w:p>
    <w:p w14:paraId="65B6A24E" w14:textId="77777777" w:rsidR="00FB05C9" w:rsidRDefault="00FB05C9">
      <w:pPr>
        <w:pStyle w:val="ConsPlusNormal"/>
        <w:ind w:firstLine="540"/>
        <w:jc w:val="both"/>
      </w:pPr>
      <w:r>
        <w:t xml:space="preserve">2) выдают Освидетельствуемому бланк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(далее - медицинское заключение), форма которого содержится в </w:t>
      </w:r>
      <w:hyperlink w:anchor="P246">
        <w:r>
          <w:rPr>
            <w:color w:val="0000FF"/>
          </w:rPr>
          <w:t>приложении N 3</w:t>
        </w:r>
      </w:hyperlink>
      <w:r>
        <w:t xml:space="preserve"> к настоящему приказу, с заполненными на основании документа, удостоверяющего личность освидетельствуемого, </w:t>
      </w:r>
      <w:hyperlink w:anchor="P249">
        <w:r>
          <w:rPr>
            <w:color w:val="0000FF"/>
          </w:rPr>
          <w:t>строками 1</w:t>
        </w:r>
      </w:hyperlink>
      <w:r>
        <w:t xml:space="preserve"> - </w:t>
      </w:r>
      <w:hyperlink w:anchor="P251">
        <w:r>
          <w:rPr>
            <w:color w:val="0000FF"/>
          </w:rPr>
          <w:t>3</w:t>
        </w:r>
      </w:hyperlink>
      <w:r>
        <w:t>;</w:t>
      </w:r>
    </w:p>
    <w:p w14:paraId="2A7D7D94" w14:textId="77777777" w:rsidR="00FB05C9" w:rsidRDefault="00FB05C9">
      <w:pPr>
        <w:pStyle w:val="ConsPlusNormal"/>
        <w:spacing w:before="220"/>
        <w:ind w:firstLine="540"/>
        <w:jc w:val="both"/>
      </w:pPr>
      <w:r>
        <w:t>3) информируют освидетельствуемого о перечне осмотров и обследований врачами-специалистами, которые необходимо пройти в рамках медицинского освидетельствования, и возможном прохождении инструментального и (или) лабораторных исследований.</w:t>
      </w:r>
    </w:p>
    <w:p w14:paraId="2B47582E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7. При проведении медицинского освидетельствования лиц, указанных в </w:t>
      </w:r>
      <w:hyperlink w:anchor="P68">
        <w:r>
          <w:rPr>
            <w:color w:val="0000FF"/>
          </w:rPr>
          <w:t>подпункте 3 пункта 2</w:t>
        </w:r>
      </w:hyperlink>
      <w:r>
        <w:t xml:space="preserve"> настоящего порядка, освидетельствуемый представляет врачам-специалистам, указанным в </w:t>
      </w:r>
      <w:hyperlink w:anchor="P73">
        <w:r>
          <w:rPr>
            <w:color w:val="0000FF"/>
          </w:rPr>
          <w:t>пункте 4</w:t>
        </w:r>
      </w:hyperlink>
      <w:r>
        <w:t xml:space="preserve"> настоящего порядка, медицинское заключение, выданное по результатам обязательного периодического медицинского осмотра, содержащее сведения о результатах осмотров врачами-специалистами, инструментальных и лабораторных исследований, предусмотренных </w:t>
      </w:r>
      <w:hyperlink r:id="rId23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&lt;9&gt;.</w:t>
      </w:r>
    </w:p>
    <w:p w14:paraId="6B0EA623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C088D38" w14:textId="77777777" w:rsidR="00FB05C9" w:rsidRDefault="00FB05C9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29 января 2021 г., регистрационный N 62277.</w:t>
      </w:r>
    </w:p>
    <w:p w14:paraId="5F1E6499" w14:textId="77777777" w:rsidR="00FB05C9" w:rsidRDefault="00FB05C9">
      <w:pPr>
        <w:pStyle w:val="ConsPlusNormal"/>
        <w:jc w:val="both"/>
      </w:pPr>
    </w:p>
    <w:p w14:paraId="2C0637D2" w14:textId="77777777" w:rsidR="00FB05C9" w:rsidRDefault="00FB05C9">
      <w:pPr>
        <w:pStyle w:val="ConsPlusNormal"/>
        <w:ind w:firstLine="540"/>
        <w:jc w:val="both"/>
      </w:pPr>
      <w:r>
        <w:t xml:space="preserve">8. В случае выявления в ходе обследования врачом-психиатром у освидетельствуемого симптомов и синдромов заболевания (состояния), являющегося медицинским противопоказанием к управлению транспортным средством &lt;10&gt;, освидетельствуемый направляется на психиатрическое освидетельствование врачебной комиссией медицинской организации в </w:t>
      </w:r>
      <w:r>
        <w:lastRenderedPageBreak/>
        <w:t>соответствии с законодательством Российской Федерации &lt;11&gt;.</w:t>
      </w:r>
    </w:p>
    <w:p w14:paraId="05983EE5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CB1953C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4">
        <w:r>
          <w:rPr>
            <w:color w:val="0000FF"/>
          </w:rPr>
          <w:t>Пункты 1</w:t>
        </w:r>
      </w:hyperlink>
      <w:r>
        <w:t xml:space="preserve"> - </w:t>
      </w:r>
      <w:hyperlink r:id="rId25">
        <w:r>
          <w:rPr>
            <w:color w:val="0000FF"/>
          </w:rPr>
          <w:t>6</w:t>
        </w:r>
      </w:hyperlink>
      <w:r>
        <w:t xml:space="preserve"> перечня.</w:t>
      </w:r>
    </w:p>
    <w:p w14:paraId="03B6E190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6">
        <w:r>
          <w:rPr>
            <w:color w:val="0000FF"/>
          </w:rPr>
          <w:t>Статья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6165).</w:t>
      </w:r>
    </w:p>
    <w:p w14:paraId="19F7FEB9" w14:textId="77777777" w:rsidR="00FB05C9" w:rsidRDefault="00FB05C9">
      <w:pPr>
        <w:pStyle w:val="ConsPlusNormal"/>
        <w:jc w:val="both"/>
      </w:pPr>
    </w:p>
    <w:p w14:paraId="59F3B587" w14:textId="77777777" w:rsidR="00FB05C9" w:rsidRDefault="00FB05C9">
      <w:pPr>
        <w:pStyle w:val="ConsPlusNormal"/>
        <w:ind w:firstLine="540"/>
        <w:jc w:val="both"/>
      </w:pPr>
      <w:r>
        <w:t>При отказе освидетельствуемого от прохождения указанного психиатрического освидетельствования справка по результатам обследования врачом-психиатром не выдается.</w:t>
      </w:r>
    </w:p>
    <w:p w14:paraId="7587F054" w14:textId="77777777" w:rsidR="00FB05C9" w:rsidRDefault="00FB05C9">
      <w:pPr>
        <w:pStyle w:val="ConsPlusNormal"/>
        <w:spacing w:before="220"/>
        <w:ind w:firstLine="540"/>
        <w:jc w:val="both"/>
      </w:pPr>
      <w:r>
        <w:t>9. При медицинском освидетельствовании определение наличия психоактивных веществ в моче проводится в два этапа:</w:t>
      </w:r>
    </w:p>
    <w:p w14:paraId="7B1BC31E" w14:textId="77777777" w:rsidR="00FB05C9" w:rsidRDefault="00FB05C9">
      <w:pPr>
        <w:pStyle w:val="ConsPlusNormal"/>
        <w:spacing w:before="220"/>
        <w:ind w:firstLine="540"/>
        <w:jc w:val="both"/>
      </w:pPr>
      <w:r>
        <w:t>1) предварительные химико-токсикологические исследования (далее - предварительные ХТИ), направленные на получение объективных результатов выявления в пробе биологического объекта (мочи) освидетельствуемого наркотических средств, психотропных веществ и их метаболитов;</w:t>
      </w:r>
    </w:p>
    <w:p w14:paraId="731958CC" w14:textId="77777777" w:rsidR="00FB05C9" w:rsidRDefault="00FB05C9">
      <w:pPr>
        <w:pStyle w:val="ConsPlusNormal"/>
        <w:spacing w:before="220"/>
        <w:ind w:firstLine="540"/>
        <w:jc w:val="both"/>
      </w:pPr>
      <w:r>
        <w:t>2) подтверждающие химико-токсикологические исследования (далее - подтверждающие ХТИ), направленные на идентификацию в пробе биологического объекта (мочи) освидетельствуемого наркотических средств, психотропных веществ и их метаболитов.</w:t>
      </w:r>
    </w:p>
    <w:p w14:paraId="2E70708A" w14:textId="77777777" w:rsidR="00FB05C9" w:rsidRDefault="00FB05C9">
      <w:pPr>
        <w:pStyle w:val="ConsPlusNormal"/>
        <w:spacing w:before="220"/>
        <w:ind w:firstLine="540"/>
        <w:jc w:val="both"/>
      </w:pPr>
      <w:bookmarkStart w:id="12" w:name="P119"/>
      <w:bookmarkEnd w:id="12"/>
      <w:r>
        <w:t>10. Предварительные ХТИ проводятся на следующие химические вещества, включая их производные, метаболиты и аналоги: опиаты, каннабиноиды, фенилалкиламины (амфетамин, метамфетамин), синтетические катиноны, кокаин, метадон, бензодиазепины, барбитураты и фенциклидин.</w:t>
      </w:r>
    </w:p>
    <w:p w14:paraId="2A9A1D4D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Предварительные ХТИ для выявления в пробе биологического объекта (мочи) веществ, указанных в </w:t>
      </w:r>
      <w:hyperlink w:anchor="P119">
        <w:r>
          <w:rPr>
            <w:color w:val="0000FF"/>
          </w:rPr>
          <w:t>абзаце первом</w:t>
        </w:r>
      </w:hyperlink>
      <w:r>
        <w:t xml:space="preserve"> настоящего пункта, проводятся иммунохимическими методами, исключающими визуальную оценку результатов предварительных ХТИ, одновременно на все вещества и не позднее двух часов с момента отбора пробы биологического объекта (мочи) с применением анализаторов, обеспечивающих регистрацию и количественную оценку результатов предварительных ХТИ путем сравнения полученных результатов с калибровочной кривой.</w:t>
      </w:r>
    </w:p>
    <w:p w14:paraId="7562CB2A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По окончании предварительных ХТИ в случае отсутствия в пробе биологического объекта (мочи) наркотических средств, психотропных веществ и их метаболитов подтверждающие ХТИ не проводятся, за исключением случая, указанного в </w:t>
      </w:r>
      <w:hyperlink w:anchor="P123">
        <w:r>
          <w:rPr>
            <w:color w:val="0000FF"/>
          </w:rPr>
          <w:t>абзаце пятом</w:t>
        </w:r>
      </w:hyperlink>
      <w:r>
        <w:t xml:space="preserve"> настоящего пункта.</w:t>
      </w:r>
    </w:p>
    <w:p w14:paraId="6A19134D" w14:textId="77777777" w:rsidR="00FB05C9" w:rsidRDefault="00FB05C9">
      <w:pPr>
        <w:pStyle w:val="ConsPlusNormal"/>
        <w:spacing w:before="220"/>
        <w:ind w:firstLine="540"/>
        <w:jc w:val="both"/>
      </w:pPr>
      <w:r>
        <w:t>По окончании предварительных ХТИ в случае наличия в пробе биологического объекта (мочи) наркотических средств, психотропных веществ и их метаболитов и вне зависимости от их концентрации проводятся подтверждающие ХТИ.</w:t>
      </w:r>
    </w:p>
    <w:p w14:paraId="5F06535A" w14:textId="77777777" w:rsidR="00FB05C9" w:rsidRDefault="00FB05C9">
      <w:pPr>
        <w:pStyle w:val="ConsPlusNormal"/>
        <w:spacing w:before="220"/>
        <w:ind w:firstLine="540"/>
        <w:jc w:val="both"/>
      </w:pPr>
      <w:bookmarkStart w:id="13" w:name="P123"/>
      <w:bookmarkEnd w:id="13"/>
      <w:r>
        <w:t>Подтверждающие ХТИ пробы биологического объекта (мочи) проводятся вне зависимости от результатов предварительных ХТИ в случае выявления в ходе обследования врачом-психиатром-наркологом у освидетельствуемого не менее трех из следующих клинических признаков:</w:t>
      </w:r>
    </w:p>
    <w:p w14:paraId="10B8907F" w14:textId="77777777" w:rsidR="00FB05C9" w:rsidRDefault="00FB05C9">
      <w:pPr>
        <w:pStyle w:val="ConsPlusNormal"/>
        <w:spacing w:before="220"/>
        <w:ind w:firstLine="540"/>
        <w:jc w:val="both"/>
      </w:pPr>
      <w:r>
        <w:t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 w14:paraId="138C01BA" w14:textId="77777777" w:rsidR="00FB05C9" w:rsidRDefault="00FB05C9">
      <w:pPr>
        <w:pStyle w:val="ConsPlusNormal"/>
        <w:spacing w:before="220"/>
        <w:ind w:firstLine="540"/>
        <w:jc w:val="both"/>
      </w:pPr>
      <w:r>
        <w:t>2) заторможенность, сонливость или возбуждение;</w:t>
      </w:r>
    </w:p>
    <w:p w14:paraId="7D2AE8C6" w14:textId="77777777" w:rsidR="00FB05C9" w:rsidRDefault="00FB05C9">
      <w:pPr>
        <w:pStyle w:val="ConsPlusNormal"/>
        <w:spacing w:before="220"/>
        <w:ind w:firstLine="540"/>
        <w:jc w:val="both"/>
      </w:pPr>
      <w:r>
        <w:t>3) эмоциональная неустойчивость;</w:t>
      </w:r>
    </w:p>
    <w:p w14:paraId="7230FA93" w14:textId="77777777" w:rsidR="00FB05C9" w:rsidRDefault="00FB05C9">
      <w:pPr>
        <w:pStyle w:val="ConsPlusNormal"/>
        <w:spacing w:before="220"/>
        <w:ind w:firstLine="540"/>
        <w:jc w:val="both"/>
      </w:pPr>
      <w:r>
        <w:lastRenderedPageBreak/>
        <w:t>4) ускорение или замедление темпа мышления;</w:t>
      </w:r>
    </w:p>
    <w:p w14:paraId="5C09C2FA" w14:textId="77777777" w:rsidR="00FB05C9" w:rsidRDefault="00FB05C9">
      <w:pPr>
        <w:pStyle w:val="ConsPlusNormal"/>
        <w:spacing w:before="220"/>
        <w:ind w:firstLine="540"/>
        <w:jc w:val="both"/>
      </w:pPr>
      <w:r>
        <w:t>5) гиперемия или бледность, мраморность кожных покровов, акроцианоз;</w:t>
      </w:r>
    </w:p>
    <w:p w14:paraId="7D89C81C" w14:textId="77777777" w:rsidR="00FB05C9" w:rsidRDefault="00FB05C9">
      <w:pPr>
        <w:pStyle w:val="ConsPlusNormal"/>
        <w:spacing w:before="220"/>
        <w:ind w:firstLine="540"/>
        <w:jc w:val="both"/>
      </w:pPr>
      <w:r>
        <w:t>6) инъецированность склер, гиперемия или бледность видимых слизистых;</w:t>
      </w:r>
    </w:p>
    <w:p w14:paraId="29CECB77" w14:textId="77777777" w:rsidR="00FB05C9" w:rsidRDefault="00FB05C9">
      <w:pPr>
        <w:pStyle w:val="ConsPlusNormal"/>
        <w:spacing w:before="220"/>
        <w:ind w:firstLine="540"/>
        <w:jc w:val="both"/>
      </w:pPr>
      <w:r>
        <w:t>7) сухость кожных покровов, слизистых или гипергидроз;</w:t>
      </w:r>
    </w:p>
    <w:p w14:paraId="7D606047" w14:textId="77777777" w:rsidR="00FB05C9" w:rsidRDefault="00FB05C9">
      <w:pPr>
        <w:pStyle w:val="ConsPlusNormal"/>
        <w:spacing w:before="220"/>
        <w:ind w:firstLine="540"/>
        <w:jc w:val="both"/>
      </w:pPr>
      <w:r>
        <w:t>8) учащение или замедление дыхания;</w:t>
      </w:r>
    </w:p>
    <w:p w14:paraId="755A9201" w14:textId="77777777" w:rsidR="00FB05C9" w:rsidRDefault="00FB05C9">
      <w:pPr>
        <w:pStyle w:val="ConsPlusNormal"/>
        <w:spacing w:before="220"/>
        <w:ind w:firstLine="540"/>
        <w:jc w:val="both"/>
      </w:pPr>
      <w:r>
        <w:t>9) тахикардия или брадикардия;</w:t>
      </w:r>
    </w:p>
    <w:p w14:paraId="2EA02747" w14:textId="77777777" w:rsidR="00FB05C9" w:rsidRDefault="00FB05C9">
      <w:pPr>
        <w:pStyle w:val="ConsPlusNormal"/>
        <w:spacing w:before="220"/>
        <w:ind w:firstLine="540"/>
        <w:jc w:val="both"/>
      </w:pPr>
      <w:r>
        <w:t>10) сужение или расширение зрачков;</w:t>
      </w:r>
    </w:p>
    <w:p w14:paraId="510F8C75" w14:textId="77777777" w:rsidR="00FB05C9" w:rsidRDefault="00FB05C9">
      <w:pPr>
        <w:pStyle w:val="ConsPlusNormal"/>
        <w:spacing w:before="220"/>
        <w:ind w:firstLine="540"/>
        <w:jc w:val="both"/>
      </w:pPr>
      <w:r>
        <w:t>11) вялая реакция зрачков на свет;</w:t>
      </w:r>
    </w:p>
    <w:p w14:paraId="5C8C5126" w14:textId="77777777" w:rsidR="00FB05C9" w:rsidRDefault="00FB05C9">
      <w:pPr>
        <w:pStyle w:val="ConsPlusNormal"/>
        <w:spacing w:before="220"/>
        <w:ind w:firstLine="540"/>
        <w:jc w:val="both"/>
      </w:pPr>
      <w:r>
        <w:t>12) двигательное возбуждение или заторможенность;</w:t>
      </w:r>
    </w:p>
    <w:p w14:paraId="0E12072F" w14:textId="77777777" w:rsidR="00FB05C9" w:rsidRDefault="00FB05C9">
      <w:pPr>
        <w:pStyle w:val="ConsPlusNormal"/>
        <w:spacing w:before="220"/>
        <w:ind w:firstLine="540"/>
        <w:jc w:val="both"/>
      </w:pPr>
      <w:r>
        <w:t>13) пошатывание при ходьбе с быстрыми поворотами;</w:t>
      </w:r>
    </w:p>
    <w:p w14:paraId="64AA4A86" w14:textId="77777777" w:rsidR="00FB05C9" w:rsidRDefault="00FB05C9">
      <w:pPr>
        <w:pStyle w:val="ConsPlusNormal"/>
        <w:spacing w:before="220"/>
        <w:ind w:firstLine="540"/>
        <w:jc w:val="both"/>
      </w:pPr>
      <w:r>
        <w:t>14) неустойчивость в позе Ромберга;</w:t>
      </w:r>
    </w:p>
    <w:p w14:paraId="73F9D636" w14:textId="77777777" w:rsidR="00FB05C9" w:rsidRDefault="00FB05C9">
      <w:pPr>
        <w:pStyle w:val="ConsPlusNormal"/>
        <w:spacing w:before="220"/>
        <w:ind w:firstLine="540"/>
        <w:jc w:val="both"/>
      </w:pPr>
      <w:r>
        <w:t>15) ошибки при выполнении координационных проб;</w:t>
      </w:r>
    </w:p>
    <w:p w14:paraId="529BC629" w14:textId="77777777" w:rsidR="00FB05C9" w:rsidRDefault="00FB05C9">
      <w:pPr>
        <w:pStyle w:val="ConsPlusNormal"/>
        <w:spacing w:before="220"/>
        <w:ind w:firstLine="540"/>
        <w:jc w:val="both"/>
      </w:pPr>
      <w:r>
        <w:t>16) тремор век и (или) языка, рук;</w:t>
      </w:r>
    </w:p>
    <w:p w14:paraId="3D0DE624" w14:textId="77777777" w:rsidR="00FB05C9" w:rsidRDefault="00FB05C9">
      <w:pPr>
        <w:pStyle w:val="ConsPlusNormal"/>
        <w:spacing w:before="220"/>
        <w:ind w:firstLine="540"/>
        <w:jc w:val="both"/>
      </w:pPr>
      <w:r>
        <w:t>17) нарушение речи в виде дизартрии;</w:t>
      </w:r>
    </w:p>
    <w:p w14:paraId="5942C559" w14:textId="77777777" w:rsidR="00FB05C9" w:rsidRDefault="00FB05C9">
      <w:pPr>
        <w:pStyle w:val="ConsPlusNormal"/>
        <w:spacing w:before="220"/>
        <w:ind w:firstLine="540"/>
        <w:jc w:val="both"/>
      </w:pPr>
      <w:r>
        <w:t>18) признаки внутривенного введения средств (веществ), включая следы от инъекций.</w:t>
      </w:r>
    </w:p>
    <w:p w14:paraId="7199D21A" w14:textId="77777777" w:rsidR="00FB05C9" w:rsidRDefault="00FB05C9">
      <w:pPr>
        <w:pStyle w:val="ConsPlusNormal"/>
        <w:spacing w:before="220"/>
        <w:ind w:firstLine="540"/>
        <w:jc w:val="both"/>
      </w:pPr>
      <w:r>
        <w:t>11. Срок доставки пробы биологического объекта (мочи) в медицинскую организацию, проводящую подтверждающие ХТИ, не должен превышать десяти рабочих дней со дня отбора пробы биологического объекта (мочи).</w:t>
      </w:r>
    </w:p>
    <w:p w14:paraId="351E296E" w14:textId="77777777" w:rsidR="00FB05C9" w:rsidRDefault="00FB05C9">
      <w:pPr>
        <w:pStyle w:val="ConsPlusNormal"/>
        <w:spacing w:before="220"/>
        <w:ind w:firstLine="540"/>
        <w:jc w:val="both"/>
      </w:pPr>
      <w:r>
        <w:t>Срок проведения подтверждающих ХТИ не должен превышать трех рабочих дней со дня поступления пробы биологического объекта (мочи) в химико-токсикологическую лабораторию медицинской организации, проводящей подтверждающие ХТИ (далее - химико-токсикологическая лаборатория).</w:t>
      </w:r>
    </w:p>
    <w:p w14:paraId="61282FB5" w14:textId="77777777" w:rsidR="00FB05C9" w:rsidRDefault="00FB05C9">
      <w:pPr>
        <w:pStyle w:val="ConsPlusNormal"/>
        <w:spacing w:before="220"/>
        <w:ind w:firstLine="540"/>
        <w:jc w:val="both"/>
      </w:pPr>
      <w:bookmarkStart w:id="14" w:name="P144"/>
      <w:bookmarkEnd w:id="14"/>
      <w:r>
        <w:t xml:space="preserve">12. Результаты химико-токсикологических исследований отражаются в справке о результатах химико-токсикологических исследований по </w:t>
      </w:r>
      <w:hyperlink r:id="rId27">
        <w:r>
          <w:rPr>
            <w:color w:val="0000FF"/>
          </w:rPr>
          <w:t>форме</w:t>
        </w:r>
      </w:hyperlink>
      <w:r>
        <w:t>, утвержденной приказом Минздравсоцразвития России от 27 января 2006 г. N 40, и представляются в медицинскую организацию, направившую в химико-токсикологическую лабораторию пробу биологического объекта (мочи).</w:t>
      </w:r>
    </w:p>
    <w:p w14:paraId="5DBB2F49" w14:textId="77777777" w:rsidR="00FB05C9" w:rsidRDefault="00FB05C9">
      <w:pPr>
        <w:pStyle w:val="ConsPlusNormal"/>
        <w:spacing w:before="220"/>
        <w:ind w:firstLine="540"/>
        <w:jc w:val="both"/>
      </w:pPr>
      <w:bookmarkStart w:id="15" w:name="P145"/>
      <w:bookmarkEnd w:id="15"/>
      <w:r>
        <w:t xml:space="preserve">13. По результатам осмотров и обследований врачами-специалистами, инструментального и лабораторных исследований,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настоящего порядка (за исключением химико-токсикологических исследований), выдаются справки в соответствии с </w:t>
      </w:r>
      <w:hyperlink r:id="rId28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14 сентября 2020 г. N 972н "Об утверждении Порядка выдачи медицинскими организациями справок и медицинских заключений" &lt;12&gt;.</w:t>
      </w:r>
    </w:p>
    <w:p w14:paraId="7111D903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4BF2B98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&lt;12&gt; Зарегистрирован Министерством юстиции Российской Федерации 4 декабря 2020 г., регистрационный N 61261, с изменениями, внесенными приказом Министерства здравоохранения Российской Федерации от 12 ноября 2021 г. N 1049н (зарегистрирован Министерством юстиции </w:t>
      </w:r>
      <w:r>
        <w:lastRenderedPageBreak/>
        <w:t>Российской Федерации 25 ноября 2021 г., регистрационный N 65976).</w:t>
      </w:r>
    </w:p>
    <w:p w14:paraId="44F84873" w14:textId="77777777" w:rsidR="00FB05C9" w:rsidRDefault="00FB05C9">
      <w:pPr>
        <w:pStyle w:val="ConsPlusNormal"/>
        <w:jc w:val="both"/>
      </w:pPr>
    </w:p>
    <w:p w14:paraId="040042A4" w14:textId="77777777" w:rsidR="00FB05C9" w:rsidRDefault="00FB05C9">
      <w:pPr>
        <w:pStyle w:val="ConsPlusNormal"/>
        <w:ind w:firstLine="540"/>
        <w:jc w:val="both"/>
      </w:pPr>
      <w:r>
        <w:t xml:space="preserve">14. Результаты проведенных в рамках медицинского освидетельствования осмотров и обследований врачами-специалистами (включая справки по результатам обследований врачом-психиатром и врачом-психиатром-наркологом), инструментального и лабораторных исследований, а также обоснованный вывод о наличии (об отсутствии) медицинских противопоказаний, медицинских показаний или медицинских ограничений к управлению транспортным средством вносятся врачом-терапевтом или врачом общей практики (семейным врачом) организации, указанной в </w:t>
      </w:r>
      <w:hyperlink w:anchor="P92">
        <w:r>
          <w:rPr>
            <w:color w:val="0000FF"/>
          </w:rPr>
          <w:t>абзаце первом пункта 5</w:t>
        </w:r>
      </w:hyperlink>
      <w:r>
        <w:t xml:space="preserve"> настоящего порядка, в которую обратился освидетельствуемый в соответствии с </w:t>
      </w:r>
      <w:hyperlink w:anchor="P99">
        <w:r>
          <w:rPr>
            <w:color w:val="0000FF"/>
          </w:rPr>
          <w:t>пунктом 6</w:t>
        </w:r>
      </w:hyperlink>
      <w:r>
        <w:t xml:space="preserve"> настоящего порядка, в медицинскую </w:t>
      </w:r>
      <w:hyperlink r:id="rId29">
        <w:r>
          <w:rPr>
            <w:color w:val="0000FF"/>
          </w:rPr>
          <w:t>карту</w:t>
        </w:r>
      </w:hyperlink>
      <w:r>
        <w:t>.</w:t>
      </w:r>
    </w:p>
    <w:p w14:paraId="19093F68" w14:textId="77777777" w:rsidR="00FB05C9" w:rsidRDefault="00FB05C9">
      <w:pPr>
        <w:pStyle w:val="ConsPlusNormal"/>
        <w:jc w:val="both"/>
      </w:pPr>
    </w:p>
    <w:p w14:paraId="12D24A9B" w14:textId="77777777" w:rsidR="00FB05C9" w:rsidRDefault="00FB05C9">
      <w:pPr>
        <w:pStyle w:val="ConsPlusNormal"/>
        <w:jc w:val="both"/>
      </w:pPr>
    </w:p>
    <w:p w14:paraId="2884DD46" w14:textId="77777777" w:rsidR="00FB05C9" w:rsidRDefault="00FB05C9">
      <w:pPr>
        <w:pStyle w:val="ConsPlusNormal"/>
        <w:jc w:val="both"/>
      </w:pPr>
    </w:p>
    <w:p w14:paraId="0C298C6B" w14:textId="77777777" w:rsidR="00FB05C9" w:rsidRDefault="00FB05C9">
      <w:pPr>
        <w:pStyle w:val="ConsPlusNormal"/>
        <w:jc w:val="both"/>
      </w:pPr>
    </w:p>
    <w:p w14:paraId="30FC8B03" w14:textId="77777777" w:rsidR="00FB05C9" w:rsidRDefault="00FB05C9">
      <w:pPr>
        <w:pStyle w:val="ConsPlusNormal"/>
        <w:jc w:val="both"/>
      </w:pPr>
    </w:p>
    <w:p w14:paraId="636DB706" w14:textId="77777777" w:rsidR="00FB05C9" w:rsidRDefault="00FB05C9">
      <w:pPr>
        <w:pStyle w:val="ConsPlusNormal"/>
        <w:jc w:val="right"/>
        <w:outlineLvl w:val="0"/>
      </w:pPr>
      <w:r>
        <w:t>Приложение N 2</w:t>
      </w:r>
    </w:p>
    <w:p w14:paraId="03133F38" w14:textId="77777777" w:rsidR="00FB05C9" w:rsidRDefault="00FB05C9">
      <w:pPr>
        <w:pStyle w:val="ConsPlusNormal"/>
        <w:jc w:val="right"/>
      </w:pPr>
      <w:r>
        <w:t>к приказу Министерства здравоохранения</w:t>
      </w:r>
    </w:p>
    <w:p w14:paraId="146CF940" w14:textId="77777777" w:rsidR="00FB05C9" w:rsidRDefault="00FB05C9">
      <w:pPr>
        <w:pStyle w:val="ConsPlusNormal"/>
        <w:jc w:val="right"/>
      </w:pPr>
      <w:r>
        <w:t>Российской Федерации</w:t>
      </w:r>
    </w:p>
    <w:p w14:paraId="33A2BEAE" w14:textId="77777777" w:rsidR="00FB05C9" w:rsidRDefault="00FB05C9">
      <w:pPr>
        <w:pStyle w:val="ConsPlusNormal"/>
        <w:jc w:val="right"/>
      </w:pPr>
      <w:r>
        <w:t>от 24 ноября 2021 г. N 1092н</w:t>
      </w:r>
    </w:p>
    <w:p w14:paraId="0579ED0F" w14:textId="77777777" w:rsidR="00FB05C9" w:rsidRDefault="00FB05C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5C9" w14:paraId="757B482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15BE" w14:textId="77777777" w:rsidR="00FB05C9" w:rsidRDefault="00FB05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E3D4" w14:textId="77777777" w:rsidR="00FB05C9" w:rsidRDefault="00FB05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4F12A3" w14:textId="77777777" w:rsidR="00FB05C9" w:rsidRDefault="00FB05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78AA9CB" w14:textId="77777777" w:rsidR="00FB05C9" w:rsidRDefault="00FB05C9">
            <w:pPr>
              <w:pStyle w:val="ConsPlusNormal"/>
              <w:jc w:val="both"/>
            </w:pPr>
            <w:r>
              <w:rPr>
                <w:color w:val="392C69"/>
              </w:rPr>
              <w:t xml:space="preserve">Порядок </w:t>
            </w:r>
            <w:hyperlink w:anchor="P39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01.03.2022 и действует до 01.03.2028.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9B86" w14:textId="77777777" w:rsidR="00FB05C9" w:rsidRDefault="00FB05C9">
            <w:pPr>
              <w:pStyle w:val="ConsPlusNormal"/>
            </w:pPr>
          </w:p>
        </w:tc>
      </w:tr>
    </w:tbl>
    <w:p w14:paraId="158C16A0" w14:textId="77777777" w:rsidR="00FB05C9" w:rsidRDefault="00FB05C9">
      <w:pPr>
        <w:pStyle w:val="ConsPlusTitle"/>
        <w:spacing w:before="280"/>
        <w:jc w:val="center"/>
      </w:pPr>
      <w:bookmarkStart w:id="16" w:name="P162"/>
      <w:bookmarkEnd w:id="16"/>
      <w:r>
        <w:t>ПОРЯДОК</w:t>
      </w:r>
    </w:p>
    <w:p w14:paraId="3A4CC7C6" w14:textId="77777777" w:rsidR="00FB05C9" w:rsidRDefault="00FB05C9">
      <w:pPr>
        <w:pStyle w:val="ConsPlusTitle"/>
        <w:jc w:val="center"/>
      </w:pPr>
      <w:r>
        <w:t>ВЫДАЧИ МЕДИЦИНСКОГО ЗАКЛЮЧЕНИЯ О НАЛИЧИИ (ОБ ОТСУТСТВИИ)</w:t>
      </w:r>
    </w:p>
    <w:p w14:paraId="2E98D3FE" w14:textId="77777777" w:rsidR="00FB05C9" w:rsidRDefault="00FB05C9">
      <w:pPr>
        <w:pStyle w:val="ConsPlusTitle"/>
        <w:jc w:val="center"/>
      </w:pPr>
      <w:r>
        <w:t>У ВОДИТЕЛЕЙ ТРАНСПОРТНЫХ СРЕДСТВ (КАНДИДАТОВ В ВОДИТЕЛИ</w:t>
      </w:r>
    </w:p>
    <w:p w14:paraId="380981AE" w14:textId="77777777" w:rsidR="00FB05C9" w:rsidRDefault="00FB05C9">
      <w:pPr>
        <w:pStyle w:val="ConsPlusTitle"/>
        <w:jc w:val="center"/>
      </w:pPr>
      <w:r>
        <w:t>ТРАНСПОРТНЫХ СРЕДСТВ) МЕДИЦИНСКИХ ПРОТИВОПОКАЗАНИЙ,</w:t>
      </w:r>
    </w:p>
    <w:p w14:paraId="5FC0B1D9" w14:textId="77777777" w:rsidR="00FB05C9" w:rsidRDefault="00FB05C9">
      <w:pPr>
        <w:pStyle w:val="ConsPlusTitle"/>
        <w:jc w:val="center"/>
      </w:pPr>
      <w:r>
        <w:t>МЕДИЦИНСКИХ ПОКАЗАНИЙ ИЛИ МЕДИЦИНСКИХ ОГРАНИЧЕНИЙ</w:t>
      </w:r>
    </w:p>
    <w:p w14:paraId="7E73B02A" w14:textId="77777777" w:rsidR="00FB05C9" w:rsidRDefault="00FB05C9">
      <w:pPr>
        <w:pStyle w:val="ConsPlusTitle"/>
        <w:jc w:val="center"/>
      </w:pPr>
      <w:r>
        <w:t>К УПРАВЛЕНИЮ ТРАНСПОРТНЫМИ СРЕДСТВАМИ</w:t>
      </w:r>
    </w:p>
    <w:p w14:paraId="373A2F66" w14:textId="77777777" w:rsidR="00FB05C9" w:rsidRDefault="00FB05C9">
      <w:pPr>
        <w:pStyle w:val="ConsPlusNormal"/>
        <w:jc w:val="both"/>
      </w:pPr>
    </w:p>
    <w:p w14:paraId="4E392483" w14:textId="77777777" w:rsidR="00FB05C9" w:rsidRDefault="00FB05C9">
      <w:pPr>
        <w:pStyle w:val="ConsPlusNormal"/>
        <w:ind w:firstLine="540"/>
        <w:jc w:val="both"/>
      </w:pPr>
      <w:r>
        <w:t xml:space="preserve">1. Медицинское </w:t>
      </w:r>
      <w:hyperlink w:anchor="P246">
        <w:r>
          <w:rPr>
            <w:color w:val="0000FF"/>
          </w:rPr>
          <w:t>заключение</w:t>
        </w:r>
      </w:hyperlink>
      <w:r>
        <w:t xml:space="preserve">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(форма N 003-В/у) (далее соответственно - медицинское заключение, освидетельствуемые) выдается врачом-терапевтом или врачом общей практики (семейным врачом) организации, указанной в </w:t>
      </w:r>
      <w:hyperlink w:anchor="P92">
        <w:r>
          <w:rPr>
            <w:color w:val="0000FF"/>
          </w:rPr>
          <w:t>абзаце первом пункта 5</w:t>
        </w:r>
      </w:hyperlink>
      <w:r>
        <w:t xml:space="preserve"> приложения N 1 к настоящему приказу, в которую обратился освидетельствуемый в соответствии с </w:t>
      </w:r>
      <w:hyperlink w:anchor="P99">
        <w:r>
          <w:rPr>
            <w:color w:val="0000FF"/>
          </w:rPr>
          <w:t>пунктом 6</w:t>
        </w:r>
      </w:hyperlink>
      <w:r>
        <w:t xml:space="preserve"> приложения N 1 к настоящему приказу, в день предъявления освидетельствуемым справок по результатам осмотров и обследований врачами-специалистами и иных сведений, указанных в </w:t>
      </w:r>
      <w:hyperlink w:anchor="P144">
        <w:r>
          <w:rPr>
            <w:color w:val="0000FF"/>
          </w:rPr>
          <w:t>пунктах 12</w:t>
        </w:r>
      </w:hyperlink>
      <w:r>
        <w:t xml:space="preserve"> и </w:t>
      </w:r>
      <w:hyperlink w:anchor="P145">
        <w:r>
          <w:rPr>
            <w:color w:val="0000FF"/>
          </w:rPr>
          <w:t>13</w:t>
        </w:r>
      </w:hyperlink>
      <w:r>
        <w:t xml:space="preserve"> приложения N 1 к настоящему приказу, в присутствии освидетельствуемого и действительно для предъявления в подразделения Государственной инспекции безопасности дорожного движения Министерства внутренних дел Российской Федерации, на которые возложены обязанности по проведению экзаменов, выдаче российских национальных и международных водительских удостоверений и обмену иностранных водительских удостоверений &lt;1&gt;, в течение двенадцати месяцев с даты выдачи.</w:t>
      </w:r>
    </w:p>
    <w:p w14:paraId="013A81DF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C94F80B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2014 г. N 1097 "О допуске к управлению транспортными средствами" (Собрание законодательства Российской Федерации, 2014, N 44, ст. 6063; 2019, N 52, ст. 7974).</w:t>
      </w:r>
    </w:p>
    <w:p w14:paraId="39FC8208" w14:textId="77777777" w:rsidR="00FB05C9" w:rsidRDefault="00FB05C9">
      <w:pPr>
        <w:pStyle w:val="ConsPlusNormal"/>
        <w:jc w:val="both"/>
      </w:pPr>
    </w:p>
    <w:p w14:paraId="27154F84" w14:textId="77777777" w:rsidR="00FB05C9" w:rsidRDefault="00FB05C9">
      <w:pPr>
        <w:pStyle w:val="ConsPlusNormal"/>
        <w:ind w:firstLine="540"/>
        <w:jc w:val="both"/>
      </w:pPr>
      <w:r>
        <w:t xml:space="preserve">При отказе освидетельствуемого от прохождения обязательного медицинского освидетельствования водителей транспортных средств (кандидатов в водители транспортных </w:t>
      </w:r>
      <w:r>
        <w:lastRenderedPageBreak/>
        <w:t xml:space="preserve">средств) или от прохождения хотя бы одного из осмотров или обследований врачами-специалистами, инструментального и лабораторных исследований,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приложения N 1 к настоящему приказу, оформленном в соответствии с </w:t>
      </w:r>
      <w:hyperlink r:id="rId31">
        <w:r>
          <w:rPr>
            <w:color w:val="0000FF"/>
          </w:rPr>
          <w:t>частью 8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&lt;2&gt;, медицинское заключение не выдается.</w:t>
      </w:r>
    </w:p>
    <w:p w14:paraId="77982FED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473810C" w14:textId="77777777" w:rsidR="00FB05C9" w:rsidRDefault="00FB05C9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48, ст. 6724; 2013, N 48, ст. 6165.</w:t>
      </w:r>
    </w:p>
    <w:p w14:paraId="7E2A7D33" w14:textId="77777777" w:rsidR="00FB05C9" w:rsidRDefault="00FB05C9">
      <w:pPr>
        <w:pStyle w:val="ConsPlusNormal"/>
        <w:jc w:val="both"/>
      </w:pPr>
    </w:p>
    <w:p w14:paraId="3F12178C" w14:textId="77777777" w:rsidR="00FB05C9" w:rsidRDefault="00FB05C9">
      <w:pPr>
        <w:pStyle w:val="ConsPlusNormal"/>
        <w:ind w:firstLine="540"/>
        <w:jc w:val="both"/>
      </w:pPr>
      <w:r>
        <w:t>2. Записи в медицинское заключение вносятся чернилами или шариковой ручкой синего или черного цвета разборчиво, четко, без сокращений и исправлений. Допускается заполнение медицинского заключения с использованием компьютерных технологий.</w:t>
      </w:r>
    </w:p>
    <w:p w14:paraId="341E1FD1" w14:textId="77777777" w:rsidR="00FB05C9" w:rsidRDefault="00FB05C9">
      <w:pPr>
        <w:pStyle w:val="ConsPlusNormal"/>
        <w:spacing w:before="220"/>
        <w:ind w:firstLine="540"/>
        <w:jc w:val="both"/>
      </w:pPr>
      <w:r>
        <w:t>В медицинском заключении допускаются исправления путем зачеркивания текста, после чего исправленное место подтверждается записью "исправленному верить", подписью работника, внесшего исправление, и печатью медицинской организации или иной организации, осуществляющей медицинскую деятельность (далее - организация). Внесение более двух исправлений в медицинское заключение не допускается.</w:t>
      </w:r>
    </w:p>
    <w:p w14:paraId="02B7531F" w14:textId="77777777" w:rsidR="00FB05C9" w:rsidRDefault="00FB05C9">
      <w:pPr>
        <w:pStyle w:val="ConsPlusNormal"/>
        <w:spacing w:before="220"/>
        <w:ind w:firstLine="540"/>
        <w:jc w:val="both"/>
      </w:pPr>
      <w:r>
        <w:t>3. Серия и перечень номеров медицинских заключений, выдаваемых организациями, находящимися на территории субъекта Российской Федерации, определяются в соответствующем субъекте Российской Федерации на календарный год.</w:t>
      </w:r>
    </w:p>
    <w:p w14:paraId="4DFC7698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Серия медицинского заключения включает в себя кодовое обозначение субъекта Российской Федерации в соответствии с Общероссийским </w:t>
      </w:r>
      <w:hyperlink r:id="rId32">
        <w:r>
          <w:rPr>
            <w:color w:val="0000FF"/>
          </w:rPr>
          <w:t>классификатором</w:t>
        </w:r>
      </w:hyperlink>
      <w:r>
        <w:t xml:space="preserve"> объектов административно-территориального деления.</w:t>
      </w:r>
    </w:p>
    <w:p w14:paraId="695E971C" w14:textId="77777777" w:rsidR="00FB05C9" w:rsidRDefault="00FB05C9">
      <w:pPr>
        <w:pStyle w:val="ConsPlusNormal"/>
        <w:spacing w:before="220"/>
        <w:ind w:firstLine="540"/>
        <w:jc w:val="both"/>
      </w:pPr>
      <w:r>
        <w:t>Нумерация медицинских заключений должна быть сквозной, количество знаков в номере должно состоять из девяти разрядов, при этом серия и номер медицинского заключения записываются в формате "xx xxxxxxxxx", где "x" - цифра от 0 до 9.</w:t>
      </w:r>
    </w:p>
    <w:p w14:paraId="6CD8019C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Проставление серии и номера медицинского заключения осуществляется одной из организаций, указанных в </w:t>
      </w:r>
      <w:hyperlink w:anchor="P92">
        <w:r>
          <w:rPr>
            <w:color w:val="0000FF"/>
          </w:rPr>
          <w:t>абзаце первом пункта 5</w:t>
        </w:r>
      </w:hyperlink>
      <w:r>
        <w:t xml:space="preserve"> приложения N 1 к настоящему приказу.</w:t>
      </w:r>
    </w:p>
    <w:p w14:paraId="35C2A1DA" w14:textId="77777777" w:rsidR="00FB05C9" w:rsidRDefault="00FB05C9">
      <w:pPr>
        <w:pStyle w:val="ConsPlusNormal"/>
        <w:spacing w:before="220"/>
        <w:ind w:firstLine="540"/>
        <w:jc w:val="both"/>
      </w:pPr>
      <w:r>
        <w:t>Дублирование сочетания серии и номера медицинского заключения не допускается.</w:t>
      </w:r>
    </w:p>
    <w:p w14:paraId="06C7FC7E" w14:textId="77777777" w:rsidR="00FB05C9" w:rsidRDefault="00FB05C9">
      <w:pPr>
        <w:pStyle w:val="ConsPlusNormal"/>
        <w:spacing w:before="220"/>
        <w:ind w:firstLine="540"/>
        <w:jc w:val="both"/>
      </w:pPr>
      <w:r>
        <w:t>4. Сведения в медицинское заключение должны быть внесены во все его строки и таблицы. В случае если внесение соответствующих сведений в ту или иную строку и таблицу медицинского заключения невозможно ввиду их отсутствия, в медицинском заключении делается запись "не установлено".</w:t>
      </w:r>
    </w:p>
    <w:p w14:paraId="412E2E83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5. В медицинском заключении указываются полное наименование организации, указанной в </w:t>
      </w:r>
      <w:hyperlink w:anchor="P92">
        <w:r>
          <w:rPr>
            <w:color w:val="0000FF"/>
          </w:rPr>
          <w:t>абзаце первом пункта 5</w:t>
        </w:r>
      </w:hyperlink>
      <w:r>
        <w:t xml:space="preserve"> приложения N 1 к настоящему приказу, номер и дата выдачи лицензии на осуществление медицинской деятельности, адрес места нахождения указанной организации и код по Общероссийскому классификатору предприятий и организаций (ОКПО).</w:t>
      </w:r>
    </w:p>
    <w:p w14:paraId="23BB2F09" w14:textId="77777777" w:rsidR="00FB05C9" w:rsidRDefault="00FB05C9">
      <w:pPr>
        <w:pStyle w:val="ConsPlusNormal"/>
        <w:spacing w:before="220"/>
        <w:ind w:firstLine="540"/>
        <w:jc w:val="both"/>
      </w:pPr>
      <w:r>
        <w:t>В случае выдачи медицинского заключения индивидуальным предпринимателем, осуществляющим медицинскую деятельность, в медицинское заключение вписываются его фамилия, имя, отчество (при наличии), 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&lt;3&gt;.</w:t>
      </w:r>
    </w:p>
    <w:p w14:paraId="5F081EC5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59155BD" w14:textId="77777777" w:rsidR="00FB05C9" w:rsidRDefault="00FB05C9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33">
        <w:r>
          <w:rPr>
            <w:color w:val="0000FF"/>
          </w:rPr>
          <w:t>Закон</w:t>
        </w:r>
      </w:hyperlink>
      <w:r>
        <w:t xml:space="preserve"> Российской Федерации от 25 июня 1993 г. N 5242-1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N 32, ст. 1227; Собрание законодательства Российской Федерации, 2021, N 27, ст. 5071).</w:t>
      </w:r>
    </w:p>
    <w:p w14:paraId="43931C43" w14:textId="77777777" w:rsidR="00FB05C9" w:rsidRDefault="00FB05C9">
      <w:pPr>
        <w:pStyle w:val="ConsPlusNormal"/>
        <w:jc w:val="both"/>
      </w:pPr>
    </w:p>
    <w:p w14:paraId="7DAFFFB1" w14:textId="77777777" w:rsidR="00FB05C9" w:rsidRDefault="00FB05C9">
      <w:pPr>
        <w:pStyle w:val="ConsPlusNormal"/>
        <w:ind w:firstLine="540"/>
        <w:jc w:val="both"/>
      </w:pPr>
      <w:r>
        <w:t xml:space="preserve">6. В медицинском </w:t>
      </w:r>
      <w:hyperlink w:anchor="P246">
        <w:r>
          <w:rPr>
            <w:color w:val="0000FF"/>
          </w:rPr>
          <w:t>заключении</w:t>
        </w:r>
      </w:hyperlink>
      <w:r>
        <w:t>:</w:t>
      </w:r>
    </w:p>
    <w:p w14:paraId="63F122D5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1) в </w:t>
      </w:r>
      <w:hyperlink w:anchor="P249">
        <w:r>
          <w:rPr>
            <w:color w:val="0000FF"/>
          </w:rPr>
          <w:t>строке 1</w:t>
        </w:r>
      </w:hyperlink>
      <w:r>
        <w:t xml:space="preserve"> указываются фамилия, имя, отчество (при наличии) освидетельствуемого по данным документа, удостоверяющего личность;</w:t>
      </w:r>
    </w:p>
    <w:p w14:paraId="34D23732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2) в </w:t>
      </w:r>
      <w:hyperlink w:anchor="P250">
        <w:r>
          <w:rPr>
            <w:color w:val="0000FF"/>
          </w:rPr>
          <w:t>строке 2</w:t>
        </w:r>
      </w:hyperlink>
      <w:r>
        <w:t xml:space="preserve"> указывается дата рождения освидетельствуемого (число, месяц, год);</w:t>
      </w:r>
    </w:p>
    <w:p w14:paraId="7F9C4FA1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3) в </w:t>
      </w:r>
      <w:hyperlink w:anchor="P251">
        <w:r>
          <w:rPr>
            <w:color w:val="0000FF"/>
          </w:rPr>
          <w:t>строке 3</w:t>
        </w:r>
      </w:hyperlink>
      <w:r>
        <w:t xml:space="preserve"> указываются сведения в соответствии с отметкой о месте жительства, сделанной в документе, удостоверяющем личность, или на основании иного документа, удостоверяющего регистрацию освидетельствуемого по месту пребывания или по месту жительства &lt;4&gt;;</w:t>
      </w:r>
    </w:p>
    <w:p w14:paraId="2AA7C4DB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137D8A9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34">
        <w:r>
          <w:rPr>
            <w:color w:val="0000FF"/>
          </w:rPr>
          <w:t>Пункт 6</w:t>
        </w:r>
      </w:hyperlink>
      <w: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1995 г. N 713 (Собрание законодательства Российской Федерации, 1995, N 30, ст. 2939; 2017, N 23, ст. 3330).</w:t>
      </w:r>
    </w:p>
    <w:p w14:paraId="567F695D" w14:textId="77777777" w:rsidR="00FB05C9" w:rsidRDefault="00FB05C9">
      <w:pPr>
        <w:pStyle w:val="ConsPlusNormal"/>
        <w:jc w:val="both"/>
      </w:pPr>
    </w:p>
    <w:p w14:paraId="70FA07CC" w14:textId="77777777" w:rsidR="00FB05C9" w:rsidRDefault="00FB05C9">
      <w:pPr>
        <w:pStyle w:val="ConsPlusNormal"/>
        <w:ind w:firstLine="540"/>
        <w:jc w:val="both"/>
      </w:pPr>
      <w:r>
        <w:t xml:space="preserve">4) в </w:t>
      </w:r>
      <w:hyperlink w:anchor="P257">
        <w:r>
          <w:rPr>
            <w:color w:val="0000FF"/>
          </w:rPr>
          <w:t>строке 4</w:t>
        </w:r>
      </w:hyperlink>
      <w:r>
        <w:t xml:space="preserve"> указывается дата выдачи медицинского заключения (число, месяц, год);</w:t>
      </w:r>
    </w:p>
    <w:p w14:paraId="430A21CF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5) в строках </w:t>
      </w:r>
      <w:hyperlink w:anchor="P258">
        <w:r>
          <w:rPr>
            <w:color w:val="0000FF"/>
          </w:rPr>
          <w:t>таблицы "5.1</w:t>
        </w:r>
      </w:hyperlink>
      <w:r>
        <w:t>. Результаты осмотров и обследований врачами-специалистами, инструментального и лабораторных исследований" указываются результаты осмотров и обследований врачами-специалистами, фамилия, имя, отчество (при наличии) врача-специалиста и его подпись, печать организации, в которой осмотр (обследование) врача-специалиста был проведен, а также результаты инструментального и лабораторных исследований в соответствии с профилем указанных врачей-специалистов;</w:t>
      </w:r>
    </w:p>
    <w:p w14:paraId="76BFD00C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6) в </w:t>
      </w:r>
      <w:hyperlink w:anchor="P278">
        <w:r>
          <w:rPr>
            <w:color w:val="0000FF"/>
          </w:rPr>
          <w:t>строке 5.2</w:t>
        </w:r>
      </w:hyperlink>
      <w:r>
        <w:t xml:space="preserve"> путем подчеркивания отмечается наличие или отсутствие у освидетельствуемого медицинских противопоказаний, медицинских показаний или медицинских ограничений к управлению транспортным средством &lt;5&gt;;</w:t>
      </w:r>
    </w:p>
    <w:p w14:paraId="379D51FF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95F845F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 (Собрание законодательства Российской Федерации, 2015, N 2, ст. 506; 2019, N 32, ст. 4730).</w:t>
      </w:r>
    </w:p>
    <w:p w14:paraId="5065F718" w14:textId="77777777" w:rsidR="00FB05C9" w:rsidRDefault="00FB05C9">
      <w:pPr>
        <w:pStyle w:val="ConsPlusNormal"/>
        <w:jc w:val="both"/>
      </w:pPr>
    </w:p>
    <w:p w14:paraId="72C5319A" w14:textId="77777777" w:rsidR="00FB05C9" w:rsidRDefault="00FB05C9">
      <w:pPr>
        <w:pStyle w:val="ConsPlusNormal"/>
        <w:ind w:firstLine="540"/>
        <w:jc w:val="both"/>
      </w:pPr>
      <w:r>
        <w:t xml:space="preserve">7) в </w:t>
      </w:r>
      <w:hyperlink w:anchor="P282">
        <w:r>
          <w:rPr>
            <w:color w:val="0000FF"/>
          </w:rPr>
          <w:t>строке 6</w:t>
        </w:r>
      </w:hyperlink>
      <w:r>
        <w:t xml:space="preserve"> путем подчеркивания делается отметка о проведении обязательного медицинского освидетельствования водителей транспортных средств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14:paraId="120CD1A4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8) в соответствующих категориям и подкатегориям транспортных средств, на управление которыми предоставляется специальное право, графах </w:t>
      </w:r>
      <w:hyperlink w:anchor="P284">
        <w:r>
          <w:rPr>
            <w:color w:val="0000FF"/>
          </w:rPr>
          <w:t>таблицы</w:t>
        </w:r>
      </w:hyperlink>
      <w:r>
        <w:t xml:space="preserve"> "Категории и подкатегории </w:t>
      </w:r>
      <w:r>
        <w:lastRenderedPageBreak/>
        <w:t xml:space="preserve">транспортных средств, на управление которыми предоставляется специальное право" выбранное отмечается знаком "V", в иных графах указанной </w:t>
      </w:r>
      <w:hyperlink w:anchor="P284">
        <w:r>
          <w:rPr>
            <w:color w:val="0000FF"/>
          </w:rPr>
          <w:t>таблицы</w:t>
        </w:r>
      </w:hyperlink>
      <w:r>
        <w:t xml:space="preserve"> проставляется знак "Z".</w:t>
      </w:r>
    </w:p>
    <w:p w14:paraId="10D33B40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В </w:t>
      </w:r>
      <w:hyperlink w:anchor="P295">
        <w:r>
          <w:rPr>
            <w:color w:val="0000FF"/>
          </w:rPr>
          <w:t>графе</w:t>
        </w:r>
      </w:hyperlink>
      <w:r>
        <w:t xml:space="preserve"> указанной таблицы, соответствующей категории транспортных средств "М", отметка делается в соответствии с положениями </w:t>
      </w:r>
      <w:hyperlink r:id="rId36">
        <w:r>
          <w:rPr>
            <w:color w:val="0000FF"/>
          </w:rPr>
          <w:t>пункта 7 статьи 25</w:t>
        </w:r>
      </w:hyperlink>
      <w:r>
        <w:t xml:space="preserve"> Федерального закона от 10 декабря 1995 г. N 196-ФЗ "О безопасности дорожного движения" &lt;6&gt;;</w:t>
      </w:r>
    </w:p>
    <w:p w14:paraId="1294C258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FF0775E" w14:textId="77777777" w:rsidR="00FB05C9" w:rsidRDefault="00FB05C9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1995, N 50, ст. 4873; 2014, N 42, ст. 5615.</w:t>
      </w:r>
    </w:p>
    <w:p w14:paraId="77204356" w14:textId="77777777" w:rsidR="00FB05C9" w:rsidRDefault="00FB05C9">
      <w:pPr>
        <w:pStyle w:val="ConsPlusNormal"/>
        <w:jc w:val="both"/>
      </w:pPr>
    </w:p>
    <w:p w14:paraId="2BC4338D" w14:textId="77777777" w:rsidR="00FB05C9" w:rsidRDefault="00FB05C9">
      <w:pPr>
        <w:pStyle w:val="ConsPlusNormal"/>
        <w:ind w:firstLine="540"/>
        <w:jc w:val="both"/>
      </w:pPr>
      <w:r>
        <w:t xml:space="preserve">9) в строках </w:t>
      </w:r>
      <w:hyperlink w:anchor="P319">
        <w:r>
          <w:rPr>
            <w:color w:val="0000FF"/>
          </w:rPr>
          <w:t>таблицы</w:t>
        </w:r>
      </w:hyperlink>
      <w:r>
        <w:t xml:space="preserve"> "Медицинские ограничения к управлению транспортным средством" выбранное отмечается знаком "V";</w:t>
      </w:r>
    </w:p>
    <w:p w14:paraId="20FA8510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10) в строках </w:t>
      </w:r>
      <w:hyperlink w:anchor="P328">
        <w:r>
          <w:rPr>
            <w:color w:val="0000FF"/>
          </w:rPr>
          <w:t>таблицы</w:t>
        </w:r>
      </w:hyperlink>
      <w:r>
        <w:t xml:space="preserve"> "Медицинские показания к управлению транспортным средством" выбранное отмечается знаком "V";</w:t>
      </w:r>
    </w:p>
    <w:p w14:paraId="45CF6C50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11) в </w:t>
      </w:r>
      <w:hyperlink w:anchor="P341">
        <w:r>
          <w:rPr>
            <w:color w:val="0000FF"/>
          </w:rPr>
          <w:t>строке 7</w:t>
        </w:r>
      </w:hyperlink>
      <w:r>
        <w:t xml:space="preserve"> указываются фамилия, имя, отчество (при наличии) врача, выдавшего медицинское заключение, и его подпись, печать организации, указанной в </w:t>
      </w:r>
      <w:hyperlink w:anchor="P92">
        <w:r>
          <w:rPr>
            <w:color w:val="0000FF"/>
          </w:rPr>
          <w:t>абзаце первом пункта 5</w:t>
        </w:r>
      </w:hyperlink>
      <w:r>
        <w:t xml:space="preserve"> приложения N 1 к настоящему приказу.</w:t>
      </w:r>
    </w:p>
    <w:p w14:paraId="417B0710" w14:textId="77777777" w:rsidR="00FB05C9" w:rsidRDefault="00FB05C9">
      <w:pPr>
        <w:pStyle w:val="ConsPlusNormal"/>
        <w:spacing w:before="220"/>
        <w:ind w:firstLine="540"/>
        <w:jc w:val="both"/>
      </w:pPr>
      <w:r>
        <w:t xml:space="preserve">7. Бланк медицинского заключения является защищенной от подделок полиграфической продукцией уровня защищенности "В" и изготавливается по единому образцу в соответствии с Техническими </w:t>
      </w:r>
      <w:hyperlink r:id="rId37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от подделок полиграфической продукции, утвержденными приказом Министерства финансов Российской Федерации от 29 сентября 2020 г. N 217н &lt;7&gt;.</w:t>
      </w:r>
    </w:p>
    <w:p w14:paraId="27CACE06" w14:textId="77777777" w:rsidR="00FB05C9" w:rsidRDefault="00FB05C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A4E9486" w14:textId="77777777" w:rsidR="00FB05C9" w:rsidRDefault="00FB05C9">
      <w:pPr>
        <w:pStyle w:val="ConsPlusNormal"/>
        <w:spacing w:before="220"/>
        <w:ind w:firstLine="540"/>
        <w:jc w:val="both"/>
      </w:pPr>
      <w:r>
        <w:t>&lt;7&gt; Зарегистрирован Министерством юстиции Российской Федерации 16 ноября 2020 г., регистрационный N 60930.</w:t>
      </w:r>
    </w:p>
    <w:p w14:paraId="23A49214" w14:textId="77777777" w:rsidR="00FB05C9" w:rsidRDefault="00FB05C9">
      <w:pPr>
        <w:pStyle w:val="ConsPlusNormal"/>
        <w:jc w:val="both"/>
      </w:pPr>
    </w:p>
    <w:p w14:paraId="7B84C1FC" w14:textId="77777777" w:rsidR="00FB05C9" w:rsidRDefault="00FB05C9">
      <w:pPr>
        <w:pStyle w:val="ConsPlusNormal"/>
        <w:ind w:firstLine="540"/>
        <w:jc w:val="both"/>
      </w:pPr>
      <w:r>
        <w:t xml:space="preserve">8. Выданные медицинские заключения подлежат регистрации в журнале 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(рекомендуемый образец приведен в </w:t>
      </w:r>
      <w:hyperlink w:anchor="P368">
        <w:r>
          <w:rPr>
            <w:color w:val="0000FF"/>
          </w:rPr>
          <w:t>приложении</w:t>
        </w:r>
      </w:hyperlink>
      <w:r>
        <w:t xml:space="preserve"> к настоящему порядку).</w:t>
      </w:r>
    </w:p>
    <w:p w14:paraId="2F12CDA5" w14:textId="77777777" w:rsidR="00FB05C9" w:rsidRDefault="00FB05C9">
      <w:pPr>
        <w:pStyle w:val="ConsPlusNormal"/>
        <w:jc w:val="both"/>
      </w:pPr>
    </w:p>
    <w:p w14:paraId="7F67F865" w14:textId="77777777" w:rsidR="00FB05C9" w:rsidRDefault="00FB05C9">
      <w:pPr>
        <w:pStyle w:val="ConsPlusNormal"/>
        <w:jc w:val="both"/>
      </w:pPr>
    </w:p>
    <w:p w14:paraId="52B14981" w14:textId="77777777" w:rsidR="00FB05C9" w:rsidRDefault="00FB05C9">
      <w:pPr>
        <w:pStyle w:val="ConsPlusNormal"/>
        <w:jc w:val="both"/>
      </w:pPr>
    </w:p>
    <w:p w14:paraId="765DBBCB" w14:textId="77777777" w:rsidR="00FB05C9" w:rsidRDefault="00FB05C9">
      <w:pPr>
        <w:pStyle w:val="ConsPlusNormal"/>
        <w:jc w:val="both"/>
      </w:pPr>
    </w:p>
    <w:p w14:paraId="04FA4419" w14:textId="77777777" w:rsidR="00FB05C9" w:rsidRDefault="00FB05C9">
      <w:pPr>
        <w:pStyle w:val="ConsPlusNormal"/>
        <w:jc w:val="both"/>
      </w:pPr>
    </w:p>
    <w:p w14:paraId="1013358C" w14:textId="77777777" w:rsidR="00FB05C9" w:rsidRDefault="00FB05C9">
      <w:pPr>
        <w:pStyle w:val="ConsPlusNormal"/>
        <w:jc w:val="right"/>
        <w:outlineLvl w:val="0"/>
      </w:pPr>
      <w:r>
        <w:t>Приложение N 3</w:t>
      </w:r>
    </w:p>
    <w:p w14:paraId="4BF9F3C1" w14:textId="77777777" w:rsidR="00FB05C9" w:rsidRDefault="00FB05C9">
      <w:pPr>
        <w:pStyle w:val="ConsPlusNormal"/>
        <w:jc w:val="right"/>
      </w:pPr>
      <w:r>
        <w:t>к приказу Министерства здравоохранения</w:t>
      </w:r>
    </w:p>
    <w:p w14:paraId="4F092049" w14:textId="77777777" w:rsidR="00FB05C9" w:rsidRDefault="00FB05C9">
      <w:pPr>
        <w:pStyle w:val="ConsPlusNormal"/>
        <w:jc w:val="right"/>
      </w:pPr>
      <w:r>
        <w:t>Российской Федерации</w:t>
      </w:r>
    </w:p>
    <w:p w14:paraId="2C285CF3" w14:textId="77777777" w:rsidR="00FB05C9" w:rsidRDefault="00FB05C9">
      <w:pPr>
        <w:pStyle w:val="ConsPlusNormal"/>
        <w:jc w:val="right"/>
      </w:pPr>
      <w:r>
        <w:t>от 24 ноября 2021 г. N 1092н</w:t>
      </w:r>
    </w:p>
    <w:p w14:paraId="2382943F" w14:textId="77777777" w:rsidR="00FB05C9" w:rsidRDefault="00FB05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3"/>
        <w:gridCol w:w="516"/>
        <w:gridCol w:w="414"/>
        <w:gridCol w:w="3086"/>
        <w:gridCol w:w="4251"/>
      </w:tblGrid>
      <w:tr w:rsidR="00FB05C9" w14:paraId="672790C1" w14:textId="77777777"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DF0AD" w14:textId="77777777" w:rsidR="00FB05C9" w:rsidRDefault="00FB05C9">
            <w:pPr>
              <w:pStyle w:val="ConsPlusNormal"/>
            </w:pPr>
            <w:r>
              <w:t>Наименование медицинской организации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71871B19" w14:textId="77777777" w:rsidR="00FB05C9" w:rsidRDefault="00FB05C9">
            <w:pPr>
              <w:pStyle w:val="ConsPlusNormal"/>
            </w:pPr>
          </w:p>
        </w:tc>
      </w:tr>
      <w:tr w:rsidR="00FB05C9" w14:paraId="601D61DE" w14:textId="77777777"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933EC" w14:textId="77777777" w:rsidR="00FB05C9" w:rsidRDefault="00FB05C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5479CF95" w14:textId="77777777" w:rsidR="00FB05C9" w:rsidRDefault="00FB05C9">
            <w:pPr>
              <w:pStyle w:val="ConsPlusNormal"/>
            </w:pPr>
          </w:p>
        </w:tc>
      </w:tr>
      <w:tr w:rsidR="00FB05C9" w14:paraId="14DE5999" w14:textId="77777777"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05A36" w14:textId="77777777" w:rsidR="00FB05C9" w:rsidRDefault="00FB05C9">
            <w:pPr>
              <w:pStyle w:val="ConsPlusNormal"/>
              <w:jc w:val="both"/>
            </w:pPr>
            <w:r>
              <w:t>Лицензия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1BE47" w14:textId="77777777" w:rsidR="00FB05C9" w:rsidRDefault="00FB05C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5E7DA2E0" w14:textId="77777777" w:rsidR="00FB05C9" w:rsidRDefault="00FB05C9">
            <w:pPr>
              <w:pStyle w:val="ConsPlusNormal"/>
            </w:pPr>
          </w:p>
        </w:tc>
      </w:tr>
      <w:tr w:rsidR="00FB05C9" w14:paraId="340DDD06" w14:textId="77777777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11FFD7A" w14:textId="77777777" w:rsidR="00FB05C9" w:rsidRDefault="00FB05C9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C0252" w14:textId="77777777" w:rsidR="00FB05C9" w:rsidRDefault="00FB05C9">
            <w:pPr>
              <w:pStyle w:val="ConsPlusNormal"/>
            </w:pPr>
          </w:p>
        </w:tc>
        <w:tc>
          <w:tcPr>
            <w:tcW w:w="42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1C4D5" w14:textId="77777777" w:rsidR="00FB05C9" w:rsidRDefault="00FB05C9">
            <w:pPr>
              <w:pStyle w:val="ConsPlusNormal"/>
              <w:jc w:val="center"/>
            </w:pPr>
            <w:r>
              <w:t>Медицинская документация</w:t>
            </w:r>
          </w:p>
          <w:p w14:paraId="0CE8C5F8" w14:textId="77777777" w:rsidR="00FB05C9" w:rsidRDefault="00FB05C9">
            <w:pPr>
              <w:pStyle w:val="ConsPlusNormal"/>
              <w:jc w:val="center"/>
            </w:pPr>
            <w:r>
              <w:lastRenderedPageBreak/>
              <w:t>Форма N 003-В/у</w:t>
            </w:r>
          </w:p>
          <w:p w14:paraId="58FF8379" w14:textId="77777777" w:rsidR="00FB05C9" w:rsidRDefault="00FB05C9">
            <w:pPr>
              <w:pStyle w:val="ConsPlusNormal"/>
              <w:jc w:val="center"/>
            </w:pPr>
            <w:r>
              <w:t>Утверждена приказом Министерства здравоохранения</w:t>
            </w:r>
          </w:p>
          <w:p w14:paraId="5D63A4A1" w14:textId="77777777" w:rsidR="00FB05C9" w:rsidRDefault="00FB05C9">
            <w:pPr>
              <w:pStyle w:val="ConsPlusNormal"/>
              <w:jc w:val="center"/>
            </w:pPr>
            <w:r>
              <w:t>Российской Федерации</w:t>
            </w:r>
          </w:p>
          <w:p w14:paraId="52AF8F00" w14:textId="77777777" w:rsidR="00FB05C9" w:rsidRDefault="00FB05C9">
            <w:pPr>
              <w:pStyle w:val="ConsPlusNormal"/>
              <w:jc w:val="center"/>
            </w:pPr>
            <w:r>
              <w:t>от "__" ________ 2021 г. N _____</w:t>
            </w:r>
          </w:p>
        </w:tc>
      </w:tr>
      <w:tr w:rsidR="00FB05C9" w14:paraId="7318C2ED" w14:textId="77777777"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E509D9" w14:textId="77777777" w:rsidR="00FB05C9" w:rsidRDefault="00FB05C9">
            <w:pPr>
              <w:pStyle w:val="ConsPlusNormal"/>
              <w:jc w:val="both"/>
            </w:pPr>
            <w:r>
              <w:lastRenderedPageBreak/>
              <w:t>Код по ОКПО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77510" w14:textId="77777777" w:rsidR="00FB05C9" w:rsidRDefault="00FB05C9">
            <w:pPr>
              <w:pStyle w:val="ConsPlusNormal"/>
            </w:pPr>
          </w:p>
        </w:tc>
        <w:tc>
          <w:tcPr>
            <w:tcW w:w="42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2DF99" w14:textId="77777777" w:rsidR="00FB05C9" w:rsidRDefault="00FB05C9">
            <w:pPr>
              <w:pStyle w:val="ConsPlusNormal"/>
            </w:pPr>
          </w:p>
        </w:tc>
      </w:tr>
    </w:tbl>
    <w:p w14:paraId="17FAEFD7" w14:textId="77777777" w:rsidR="00FB05C9" w:rsidRDefault="00FB05C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5C9" w14:paraId="321D15C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DAC2" w14:textId="77777777" w:rsidR="00FB05C9" w:rsidRDefault="00FB05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FB2D" w14:textId="77777777" w:rsidR="00FB05C9" w:rsidRDefault="00FB05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3BB7C0" w14:textId="77777777" w:rsidR="00FB05C9" w:rsidRDefault="00FB05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00528C0" w14:textId="77777777" w:rsidR="00FB05C9" w:rsidRDefault="00FB05C9">
            <w:pPr>
              <w:pStyle w:val="ConsPlusNormal"/>
              <w:jc w:val="both"/>
            </w:pPr>
            <w:r>
              <w:rPr>
                <w:color w:val="392C69"/>
              </w:rPr>
              <w:t xml:space="preserve">Форма </w:t>
            </w:r>
            <w:hyperlink w:anchor="P39">
              <w:r>
                <w:rPr>
                  <w:color w:val="0000FF"/>
                </w:rPr>
                <w:t>вступила</w:t>
              </w:r>
            </w:hyperlink>
            <w:r>
              <w:rPr>
                <w:color w:val="392C69"/>
              </w:rPr>
              <w:t xml:space="preserve"> в силу с 01.03.2022 и действует до 01.03.2028.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92C16" w14:textId="77777777" w:rsidR="00FB05C9" w:rsidRDefault="00FB05C9">
            <w:pPr>
              <w:pStyle w:val="ConsPlusNormal"/>
            </w:pPr>
          </w:p>
        </w:tc>
      </w:tr>
    </w:tbl>
    <w:p w14:paraId="20D8EEE0" w14:textId="77777777" w:rsidR="00FB05C9" w:rsidRDefault="00FB05C9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05C9" w14:paraId="34B22E2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D50C5B7" w14:textId="77777777" w:rsidR="00FB05C9" w:rsidRDefault="00FB05C9">
            <w:pPr>
              <w:pStyle w:val="ConsPlusNormal"/>
              <w:jc w:val="center"/>
            </w:pPr>
            <w:bookmarkStart w:id="17" w:name="P246"/>
            <w:bookmarkEnd w:id="17"/>
            <w:r>
              <w:t>Медицинское заключение серия _______ N _______________</w:t>
            </w:r>
          </w:p>
          <w:p w14:paraId="5EBDDC1D" w14:textId="77777777" w:rsidR="00FB05C9" w:rsidRDefault="00FB05C9">
            <w:pPr>
              <w:pStyle w:val="ConsPlusNormal"/>
              <w:jc w:val="center"/>
            </w:pPr>
            <w:r>
              <w:t>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      </w:r>
          </w:p>
        </w:tc>
      </w:tr>
    </w:tbl>
    <w:p w14:paraId="32A29F43" w14:textId="77777777" w:rsidR="00FB05C9" w:rsidRDefault="00FB05C9">
      <w:pPr>
        <w:pStyle w:val="ConsPlusNormal"/>
        <w:jc w:val="both"/>
      </w:pPr>
    </w:p>
    <w:p w14:paraId="23C48D2E" w14:textId="77777777" w:rsidR="00FB05C9" w:rsidRDefault="00FB05C9">
      <w:pPr>
        <w:pStyle w:val="ConsPlusNonformat"/>
        <w:jc w:val="both"/>
      </w:pPr>
      <w:bookmarkStart w:id="18" w:name="P249"/>
      <w:bookmarkEnd w:id="18"/>
      <w:r>
        <w:t>1. Фамилия, имя, отчество (при наличии) ___________________________________</w:t>
      </w:r>
    </w:p>
    <w:p w14:paraId="4668EE42" w14:textId="77777777" w:rsidR="00FB05C9" w:rsidRDefault="00FB05C9">
      <w:pPr>
        <w:pStyle w:val="ConsPlusNonformat"/>
        <w:jc w:val="both"/>
      </w:pPr>
      <w:bookmarkStart w:id="19" w:name="P250"/>
      <w:bookmarkEnd w:id="19"/>
      <w:r>
        <w:t>2. Дата рождения: число __ месяц _____________ год ____</w:t>
      </w:r>
    </w:p>
    <w:p w14:paraId="42893DEE" w14:textId="77777777" w:rsidR="00FB05C9" w:rsidRDefault="00FB05C9">
      <w:pPr>
        <w:pStyle w:val="ConsPlusNonformat"/>
        <w:jc w:val="both"/>
      </w:pPr>
      <w:bookmarkStart w:id="20" w:name="P251"/>
      <w:bookmarkEnd w:id="20"/>
      <w:r>
        <w:t>3. Регистрация   по   месту  жительства  (пребывания):  субъект  Российской</w:t>
      </w:r>
    </w:p>
    <w:p w14:paraId="2619B924" w14:textId="77777777" w:rsidR="00FB05C9" w:rsidRDefault="00FB05C9">
      <w:pPr>
        <w:pStyle w:val="ConsPlusNonformat"/>
        <w:jc w:val="both"/>
      </w:pPr>
      <w:r>
        <w:t>Федерации _________________________________________________________________</w:t>
      </w:r>
    </w:p>
    <w:p w14:paraId="43E06036" w14:textId="77777777" w:rsidR="00FB05C9" w:rsidRDefault="00FB05C9">
      <w:pPr>
        <w:pStyle w:val="ConsPlusNonformat"/>
        <w:jc w:val="both"/>
      </w:pPr>
      <w:r>
        <w:t>район _____________________________________________________________________</w:t>
      </w:r>
    </w:p>
    <w:p w14:paraId="11D7D20F" w14:textId="77777777" w:rsidR="00FB05C9" w:rsidRDefault="00FB05C9">
      <w:pPr>
        <w:pStyle w:val="ConsPlusNonformat"/>
        <w:jc w:val="both"/>
      </w:pPr>
      <w:r>
        <w:t>город __________________________ населенный пункт _________________________</w:t>
      </w:r>
    </w:p>
    <w:p w14:paraId="1FA24625" w14:textId="77777777" w:rsidR="00FB05C9" w:rsidRDefault="00FB05C9">
      <w:pPr>
        <w:pStyle w:val="ConsPlusNonformat"/>
        <w:jc w:val="both"/>
      </w:pPr>
      <w:r>
        <w:t>улица ________________________________ дом ___________ строение ___________</w:t>
      </w:r>
    </w:p>
    <w:p w14:paraId="2F69B1DD" w14:textId="77777777" w:rsidR="00FB05C9" w:rsidRDefault="00FB05C9">
      <w:pPr>
        <w:pStyle w:val="ConsPlusNonformat"/>
        <w:jc w:val="both"/>
      </w:pPr>
      <w:r>
        <w:t>корпус __________ квартира ___________ комната ____________</w:t>
      </w:r>
    </w:p>
    <w:p w14:paraId="04D93C83" w14:textId="77777777" w:rsidR="00FB05C9" w:rsidRDefault="00FB05C9">
      <w:pPr>
        <w:pStyle w:val="ConsPlusNonformat"/>
        <w:jc w:val="both"/>
      </w:pPr>
      <w:bookmarkStart w:id="21" w:name="P257"/>
      <w:bookmarkEnd w:id="21"/>
      <w:r>
        <w:t>4. Дата выдачи медицинского заключения: число __ месяц ________ год ____</w:t>
      </w:r>
    </w:p>
    <w:p w14:paraId="1CF31D2C" w14:textId="77777777" w:rsidR="00FB05C9" w:rsidRDefault="00FB05C9">
      <w:pPr>
        <w:pStyle w:val="ConsPlusNonformat"/>
        <w:jc w:val="both"/>
      </w:pPr>
      <w:bookmarkStart w:id="22" w:name="P258"/>
      <w:bookmarkEnd w:id="22"/>
      <w:r>
        <w:t>5.1. Результаты     осмотров    и    обследований    врачами-специалистами,</w:t>
      </w:r>
    </w:p>
    <w:p w14:paraId="35B2E193" w14:textId="77777777" w:rsidR="00FB05C9" w:rsidRDefault="00FB05C9">
      <w:pPr>
        <w:pStyle w:val="ConsPlusNonformat"/>
        <w:jc w:val="both"/>
      </w:pPr>
      <w:r>
        <w:t>инструментального и лабораторных исследований:</w:t>
      </w:r>
    </w:p>
    <w:p w14:paraId="2A848DE9" w14:textId="77777777" w:rsidR="00FB05C9" w:rsidRDefault="00FB05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1"/>
        <w:gridCol w:w="3912"/>
      </w:tblGrid>
      <w:tr w:rsidR="00FB05C9" w14:paraId="4C82769C" w14:textId="77777777">
        <w:tc>
          <w:tcPr>
            <w:tcW w:w="5131" w:type="dxa"/>
            <w:vAlign w:val="bottom"/>
          </w:tcPr>
          <w:p w14:paraId="3A44DE64" w14:textId="77777777" w:rsidR="00FB05C9" w:rsidRDefault="00FB05C9">
            <w:pPr>
              <w:pStyle w:val="ConsPlusNormal"/>
            </w:pPr>
            <w:r>
              <w:t>Осмотр врачом-терапевтом или осмотр врачом общей практики (семейным врачом)</w:t>
            </w:r>
          </w:p>
        </w:tc>
        <w:tc>
          <w:tcPr>
            <w:tcW w:w="3912" w:type="dxa"/>
          </w:tcPr>
          <w:p w14:paraId="7F146563" w14:textId="77777777" w:rsidR="00FB05C9" w:rsidRDefault="00FB05C9">
            <w:pPr>
              <w:pStyle w:val="ConsPlusNormal"/>
            </w:pPr>
          </w:p>
        </w:tc>
      </w:tr>
      <w:tr w:rsidR="00FB05C9" w14:paraId="3E700E69" w14:textId="77777777">
        <w:tc>
          <w:tcPr>
            <w:tcW w:w="5131" w:type="dxa"/>
          </w:tcPr>
          <w:p w14:paraId="440D0B06" w14:textId="77777777" w:rsidR="00FB05C9" w:rsidRDefault="00FB05C9">
            <w:pPr>
              <w:pStyle w:val="ConsPlusNormal"/>
            </w:pPr>
            <w:r>
              <w:t>Осмотр врачом-офтальмологом</w:t>
            </w:r>
          </w:p>
        </w:tc>
        <w:tc>
          <w:tcPr>
            <w:tcW w:w="3912" w:type="dxa"/>
          </w:tcPr>
          <w:p w14:paraId="436CC28A" w14:textId="77777777" w:rsidR="00FB05C9" w:rsidRDefault="00FB05C9">
            <w:pPr>
              <w:pStyle w:val="ConsPlusNormal"/>
            </w:pPr>
          </w:p>
        </w:tc>
      </w:tr>
      <w:tr w:rsidR="00FB05C9" w14:paraId="7F9ECF32" w14:textId="77777777">
        <w:tc>
          <w:tcPr>
            <w:tcW w:w="5131" w:type="dxa"/>
          </w:tcPr>
          <w:p w14:paraId="6BE5A9A9" w14:textId="77777777" w:rsidR="00FB05C9" w:rsidRDefault="00FB05C9">
            <w:pPr>
              <w:pStyle w:val="ConsPlusNormal"/>
            </w:pPr>
            <w:r>
              <w:t>Обследование врачом-психиатром</w:t>
            </w:r>
          </w:p>
        </w:tc>
        <w:tc>
          <w:tcPr>
            <w:tcW w:w="3912" w:type="dxa"/>
          </w:tcPr>
          <w:p w14:paraId="64AA983A" w14:textId="77777777" w:rsidR="00FB05C9" w:rsidRDefault="00FB05C9">
            <w:pPr>
              <w:pStyle w:val="ConsPlusNormal"/>
            </w:pPr>
          </w:p>
        </w:tc>
      </w:tr>
      <w:tr w:rsidR="00FB05C9" w14:paraId="0B813326" w14:textId="77777777">
        <w:tc>
          <w:tcPr>
            <w:tcW w:w="5131" w:type="dxa"/>
          </w:tcPr>
          <w:p w14:paraId="0A7FA11C" w14:textId="77777777" w:rsidR="00FB05C9" w:rsidRDefault="00FB05C9">
            <w:pPr>
              <w:pStyle w:val="ConsPlusNormal"/>
            </w:pPr>
            <w:r>
              <w:t>Обследование врачом-психиатром-наркологом</w:t>
            </w:r>
          </w:p>
        </w:tc>
        <w:tc>
          <w:tcPr>
            <w:tcW w:w="3912" w:type="dxa"/>
          </w:tcPr>
          <w:p w14:paraId="5D547108" w14:textId="77777777" w:rsidR="00FB05C9" w:rsidRDefault="00FB05C9">
            <w:pPr>
              <w:pStyle w:val="ConsPlusNormal"/>
            </w:pPr>
          </w:p>
        </w:tc>
      </w:tr>
      <w:tr w:rsidR="00FB05C9" w14:paraId="764B2911" w14:textId="77777777">
        <w:tc>
          <w:tcPr>
            <w:tcW w:w="5131" w:type="dxa"/>
          </w:tcPr>
          <w:p w14:paraId="7693FA37" w14:textId="77777777" w:rsidR="00FB05C9" w:rsidRDefault="00FB05C9">
            <w:pPr>
              <w:pStyle w:val="ConsPlusNormal"/>
            </w:pPr>
            <w:r>
              <w:t>Осмотр врачом-неврологом</w:t>
            </w:r>
          </w:p>
        </w:tc>
        <w:tc>
          <w:tcPr>
            <w:tcW w:w="3912" w:type="dxa"/>
          </w:tcPr>
          <w:p w14:paraId="25F2FFC7" w14:textId="77777777" w:rsidR="00FB05C9" w:rsidRDefault="00FB05C9">
            <w:pPr>
              <w:pStyle w:val="ConsPlusNormal"/>
            </w:pPr>
          </w:p>
        </w:tc>
      </w:tr>
      <w:tr w:rsidR="00FB05C9" w14:paraId="4114F000" w14:textId="77777777">
        <w:tc>
          <w:tcPr>
            <w:tcW w:w="5131" w:type="dxa"/>
          </w:tcPr>
          <w:p w14:paraId="3C735EB9" w14:textId="77777777" w:rsidR="00FB05C9" w:rsidRDefault="00FB05C9">
            <w:pPr>
              <w:pStyle w:val="ConsPlusNormal"/>
            </w:pPr>
            <w:r>
              <w:t>Осмотр врачом-оториноларингологом</w:t>
            </w:r>
          </w:p>
        </w:tc>
        <w:tc>
          <w:tcPr>
            <w:tcW w:w="3912" w:type="dxa"/>
          </w:tcPr>
          <w:p w14:paraId="3105A843" w14:textId="77777777" w:rsidR="00FB05C9" w:rsidRDefault="00FB05C9">
            <w:pPr>
              <w:pStyle w:val="ConsPlusNormal"/>
            </w:pPr>
          </w:p>
        </w:tc>
      </w:tr>
      <w:tr w:rsidR="00FB05C9" w14:paraId="6E37C2D6" w14:textId="77777777">
        <w:tc>
          <w:tcPr>
            <w:tcW w:w="5131" w:type="dxa"/>
          </w:tcPr>
          <w:p w14:paraId="5B480BC9" w14:textId="77777777" w:rsidR="00FB05C9" w:rsidRDefault="00FB05C9">
            <w:pPr>
              <w:pStyle w:val="ConsPlusNormal"/>
            </w:pPr>
            <w:r>
              <w:t>Инструментальное исследование</w:t>
            </w:r>
          </w:p>
        </w:tc>
        <w:tc>
          <w:tcPr>
            <w:tcW w:w="3912" w:type="dxa"/>
          </w:tcPr>
          <w:p w14:paraId="75F90B69" w14:textId="77777777" w:rsidR="00FB05C9" w:rsidRDefault="00FB05C9">
            <w:pPr>
              <w:pStyle w:val="ConsPlusNormal"/>
            </w:pPr>
          </w:p>
        </w:tc>
      </w:tr>
      <w:tr w:rsidR="00FB05C9" w14:paraId="56150A73" w14:textId="77777777">
        <w:tc>
          <w:tcPr>
            <w:tcW w:w="5131" w:type="dxa"/>
          </w:tcPr>
          <w:p w14:paraId="6C3A8A25" w14:textId="77777777" w:rsidR="00FB05C9" w:rsidRDefault="00FB05C9">
            <w:pPr>
              <w:pStyle w:val="ConsPlusNormal"/>
            </w:pPr>
            <w:r>
              <w:t>Лабораторные исследования</w:t>
            </w:r>
          </w:p>
        </w:tc>
        <w:tc>
          <w:tcPr>
            <w:tcW w:w="3912" w:type="dxa"/>
          </w:tcPr>
          <w:p w14:paraId="1CD297C4" w14:textId="77777777" w:rsidR="00FB05C9" w:rsidRDefault="00FB05C9">
            <w:pPr>
              <w:pStyle w:val="ConsPlusNormal"/>
            </w:pPr>
          </w:p>
        </w:tc>
      </w:tr>
    </w:tbl>
    <w:p w14:paraId="003ECC3A" w14:textId="77777777" w:rsidR="00FB05C9" w:rsidRDefault="00FB05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05C9" w14:paraId="1C60676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42D7682" w14:textId="77777777" w:rsidR="00FB05C9" w:rsidRDefault="00FB05C9">
            <w:pPr>
              <w:pStyle w:val="ConsPlusNormal"/>
              <w:jc w:val="both"/>
            </w:pPr>
            <w:bookmarkStart w:id="23" w:name="P278"/>
            <w:bookmarkEnd w:id="23"/>
            <w:r>
              <w:t>5.2. Выявлено (нужное подчеркнуть):</w:t>
            </w:r>
          </w:p>
          <w:p w14:paraId="5F281DDC" w14:textId="77777777" w:rsidR="00FB05C9" w:rsidRDefault="00FB05C9">
            <w:pPr>
              <w:pStyle w:val="ConsPlusNormal"/>
              <w:jc w:val="both"/>
            </w:pPr>
            <w:r>
              <w:t>отсутствие (наличие) медицинских противопоказаний к управлению транспортным средством;</w:t>
            </w:r>
          </w:p>
          <w:p w14:paraId="210E77D2" w14:textId="77777777" w:rsidR="00FB05C9" w:rsidRDefault="00FB05C9">
            <w:pPr>
              <w:pStyle w:val="ConsPlusNormal"/>
              <w:jc w:val="both"/>
            </w:pPr>
            <w:r>
              <w:t>отсутствие (наличие) медицинских показаний к управлению транспортным средством;</w:t>
            </w:r>
          </w:p>
          <w:p w14:paraId="43178064" w14:textId="77777777" w:rsidR="00FB05C9" w:rsidRDefault="00FB05C9">
            <w:pPr>
              <w:pStyle w:val="ConsPlusNormal"/>
              <w:jc w:val="both"/>
            </w:pPr>
            <w:r>
              <w:t>отсутствие (наличие) медицинских ограничений к управлению транспортным средством.</w:t>
            </w:r>
          </w:p>
          <w:p w14:paraId="77A552A4" w14:textId="77777777" w:rsidR="00FB05C9" w:rsidRDefault="00FB05C9">
            <w:pPr>
              <w:pStyle w:val="ConsPlusNormal"/>
              <w:jc w:val="both"/>
            </w:pPr>
            <w:bookmarkStart w:id="24" w:name="P282"/>
            <w:bookmarkEnd w:id="24"/>
            <w:r>
              <w:t>6. Обязательное медицинское освидетельствование проведено в связи с возвратом водительского удостоверения: да/нет (нужное подчеркнуть).</w:t>
            </w:r>
          </w:p>
        </w:tc>
      </w:tr>
    </w:tbl>
    <w:p w14:paraId="396A82DA" w14:textId="77777777" w:rsidR="00FB05C9" w:rsidRDefault="00FB05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05C9" w14:paraId="6D99D45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62AA8C8" w14:textId="77777777" w:rsidR="00FB05C9" w:rsidRDefault="00FB05C9">
            <w:pPr>
              <w:pStyle w:val="ConsPlusNormal"/>
              <w:jc w:val="center"/>
              <w:outlineLvl w:val="1"/>
            </w:pPr>
            <w:bookmarkStart w:id="25" w:name="P284"/>
            <w:bookmarkEnd w:id="25"/>
            <w:r>
              <w:t>Категории и подкатегории транспортных средств, на управление которыми предоставляется специальное право</w:t>
            </w:r>
          </w:p>
        </w:tc>
      </w:tr>
    </w:tbl>
    <w:p w14:paraId="4174566A" w14:textId="77777777" w:rsidR="00FB05C9" w:rsidRDefault="00FB05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70"/>
      </w:tblGrid>
      <w:tr w:rsidR="00FB05C9" w14:paraId="6DAFF6EA" w14:textId="77777777">
        <w:tc>
          <w:tcPr>
            <w:tcW w:w="565" w:type="dxa"/>
          </w:tcPr>
          <w:p w14:paraId="2723F28E" w14:textId="77777777" w:rsidR="00FB05C9" w:rsidRDefault="00FB05C9">
            <w:pPr>
              <w:pStyle w:val="ConsPlusNormal"/>
              <w:jc w:val="center"/>
            </w:pPr>
            <w:r>
              <w:t>"A"</w:t>
            </w:r>
          </w:p>
        </w:tc>
        <w:tc>
          <w:tcPr>
            <w:tcW w:w="565" w:type="dxa"/>
          </w:tcPr>
          <w:p w14:paraId="291D0775" w14:textId="77777777" w:rsidR="00FB05C9" w:rsidRDefault="00FB05C9">
            <w:pPr>
              <w:pStyle w:val="ConsPlusNormal"/>
              <w:jc w:val="center"/>
            </w:pPr>
            <w:r>
              <w:t>"B"</w:t>
            </w:r>
          </w:p>
        </w:tc>
        <w:tc>
          <w:tcPr>
            <w:tcW w:w="565" w:type="dxa"/>
          </w:tcPr>
          <w:p w14:paraId="59B3CD1F" w14:textId="77777777" w:rsidR="00FB05C9" w:rsidRDefault="00FB05C9">
            <w:pPr>
              <w:pStyle w:val="ConsPlusNormal"/>
              <w:jc w:val="center"/>
            </w:pPr>
            <w:r>
              <w:t>"C"</w:t>
            </w:r>
          </w:p>
        </w:tc>
        <w:tc>
          <w:tcPr>
            <w:tcW w:w="565" w:type="dxa"/>
          </w:tcPr>
          <w:p w14:paraId="61D11240" w14:textId="77777777" w:rsidR="00FB05C9" w:rsidRDefault="00FB05C9">
            <w:pPr>
              <w:pStyle w:val="ConsPlusNormal"/>
              <w:jc w:val="center"/>
            </w:pPr>
            <w:r>
              <w:t>"D"</w:t>
            </w:r>
          </w:p>
        </w:tc>
        <w:tc>
          <w:tcPr>
            <w:tcW w:w="565" w:type="dxa"/>
          </w:tcPr>
          <w:p w14:paraId="2CB601FC" w14:textId="77777777" w:rsidR="00FB05C9" w:rsidRDefault="00FB05C9">
            <w:pPr>
              <w:pStyle w:val="ConsPlusNormal"/>
              <w:jc w:val="center"/>
            </w:pPr>
            <w:r>
              <w:t>"BE"</w:t>
            </w:r>
          </w:p>
        </w:tc>
        <w:tc>
          <w:tcPr>
            <w:tcW w:w="565" w:type="dxa"/>
          </w:tcPr>
          <w:p w14:paraId="5D76E721" w14:textId="77777777" w:rsidR="00FB05C9" w:rsidRDefault="00FB05C9">
            <w:pPr>
              <w:pStyle w:val="ConsPlusNormal"/>
              <w:jc w:val="center"/>
            </w:pPr>
            <w:r>
              <w:t>"CE"</w:t>
            </w:r>
          </w:p>
        </w:tc>
        <w:tc>
          <w:tcPr>
            <w:tcW w:w="565" w:type="dxa"/>
          </w:tcPr>
          <w:p w14:paraId="358DBAE0" w14:textId="77777777" w:rsidR="00FB05C9" w:rsidRDefault="00FB05C9">
            <w:pPr>
              <w:pStyle w:val="ConsPlusNormal"/>
              <w:jc w:val="center"/>
            </w:pPr>
            <w:r>
              <w:t>"DE"</w:t>
            </w:r>
          </w:p>
        </w:tc>
        <w:tc>
          <w:tcPr>
            <w:tcW w:w="565" w:type="dxa"/>
          </w:tcPr>
          <w:p w14:paraId="1946EDB5" w14:textId="77777777" w:rsidR="00FB05C9" w:rsidRDefault="00FB05C9">
            <w:pPr>
              <w:pStyle w:val="ConsPlusNormal"/>
              <w:jc w:val="center"/>
            </w:pPr>
            <w:r>
              <w:t>"Tm"</w:t>
            </w:r>
          </w:p>
        </w:tc>
        <w:tc>
          <w:tcPr>
            <w:tcW w:w="565" w:type="dxa"/>
          </w:tcPr>
          <w:p w14:paraId="5119F36C" w14:textId="77777777" w:rsidR="00FB05C9" w:rsidRDefault="00FB05C9">
            <w:pPr>
              <w:pStyle w:val="ConsPlusNormal"/>
              <w:jc w:val="center"/>
            </w:pPr>
            <w:r>
              <w:t>"Tb"</w:t>
            </w:r>
          </w:p>
        </w:tc>
        <w:tc>
          <w:tcPr>
            <w:tcW w:w="565" w:type="dxa"/>
          </w:tcPr>
          <w:p w14:paraId="6B9C58B0" w14:textId="77777777" w:rsidR="00FB05C9" w:rsidRDefault="00FB05C9">
            <w:pPr>
              <w:pStyle w:val="ConsPlusNormal"/>
              <w:jc w:val="center"/>
            </w:pPr>
            <w:bookmarkStart w:id="26" w:name="P295"/>
            <w:bookmarkEnd w:id="26"/>
            <w:r>
              <w:t>"M"</w:t>
            </w:r>
          </w:p>
        </w:tc>
        <w:tc>
          <w:tcPr>
            <w:tcW w:w="565" w:type="dxa"/>
          </w:tcPr>
          <w:p w14:paraId="68034BB3" w14:textId="77777777" w:rsidR="00FB05C9" w:rsidRDefault="00FB05C9">
            <w:pPr>
              <w:pStyle w:val="ConsPlusNormal"/>
              <w:jc w:val="center"/>
            </w:pPr>
            <w:r>
              <w:t>"A1"</w:t>
            </w:r>
          </w:p>
        </w:tc>
        <w:tc>
          <w:tcPr>
            <w:tcW w:w="565" w:type="dxa"/>
          </w:tcPr>
          <w:p w14:paraId="617C044B" w14:textId="77777777" w:rsidR="00FB05C9" w:rsidRDefault="00FB05C9">
            <w:pPr>
              <w:pStyle w:val="ConsPlusNormal"/>
              <w:jc w:val="center"/>
            </w:pPr>
            <w:r>
              <w:t>"B1"</w:t>
            </w:r>
          </w:p>
        </w:tc>
        <w:tc>
          <w:tcPr>
            <w:tcW w:w="565" w:type="dxa"/>
          </w:tcPr>
          <w:p w14:paraId="6DBD8B28" w14:textId="77777777" w:rsidR="00FB05C9" w:rsidRDefault="00FB05C9">
            <w:pPr>
              <w:pStyle w:val="ConsPlusNormal"/>
              <w:jc w:val="center"/>
            </w:pPr>
            <w:r>
              <w:t>"C1"</w:t>
            </w:r>
          </w:p>
        </w:tc>
        <w:tc>
          <w:tcPr>
            <w:tcW w:w="565" w:type="dxa"/>
          </w:tcPr>
          <w:p w14:paraId="1B907C8A" w14:textId="77777777" w:rsidR="00FB05C9" w:rsidRDefault="00FB05C9">
            <w:pPr>
              <w:pStyle w:val="ConsPlusNormal"/>
              <w:jc w:val="center"/>
            </w:pPr>
            <w:r>
              <w:t>"D1"</w:t>
            </w:r>
          </w:p>
        </w:tc>
        <w:tc>
          <w:tcPr>
            <w:tcW w:w="565" w:type="dxa"/>
          </w:tcPr>
          <w:p w14:paraId="1106691E" w14:textId="77777777" w:rsidR="00FB05C9" w:rsidRDefault="00FB05C9">
            <w:pPr>
              <w:pStyle w:val="ConsPlusNormal"/>
              <w:jc w:val="center"/>
            </w:pPr>
            <w:r>
              <w:t>"C1E"</w:t>
            </w:r>
          </w:p>
        </w:tc>
        <w:tc>
          <w:tcPr>
            <w:tcW w:w="570" w:type="dxa"/>
          </w:tcPr>
          <w:p w14:paraId="3DFB531B" w14:textId="77777777" w:rsidR="00FB05C9" w:rsidRDefault="00FB05C9">
            <w:pPr>
              <w:pStyle w:val="ConsPlusNormal"/>
              <w:jc w:val="center"/>
            </w:pPr>
            <w:r>
              <w:t>"D1E"</w:t>
            </w:r>
          </w:p>
        </w:tc>
      </w:tr>
      <w:tr w:rsidR="00FB05C9" w14:paraId="1EBEDCB4" w14:textId="77777777">
        <w:tc>
          <w:tcPr>
            <w:tcW w:w="565" w:type="dxa"/>
          </w:tcPr>
          <w:p w14:paraId="12A0737C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307B14EB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7CDE5009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77B17336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6D9DC7E4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590A579C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7CCFD728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4C7E116B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1B6F0154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0C92A3A0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709BD5C3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2564933A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1E70D570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69B8FA75" w14:textId="77777777" w:rsidR="00FB05C9" w:rsidRDefault="00FB05C9">
            <w:pPr>
              <w:pStyle w:val="ConsPlusNormal"/>
            </w:pPr>
          </w:p>
        </w:tc>
        <w:tc>
          <w:tcPr>
            <w:tcW w:w="565" w:type="dxa"/>
          </w:tcPr>
          <w:p w14:paraId="786D535C" w14:textId="77777777" w:rsidR="00FB05C9" w:rsidRDefault="00FB05C9">
            <w:pPr>
              <w:pStyle w:val="ConsPlusNormal"/>
            </w:pPr>
          </w:p>
        </w:tc>
        <w:tc>
          <w:tcPr>
            <w:tcW w:w="570" w:type="dxa"/>
          </w:tcPr>
          <w:p w14:paraId="1523F01A" w14:textId="77777777" w:rsidR="00FB05C9" w:rsidRDefault="00FB05C9">
            <w:pPr>
              <w:pStyle w:val="ConsPlusNormal"/>
            </w:pPr>
          </w:p>
        </w:tc>
      </w:tr>
    </w:tbl>
    <w:p w14:paraId="1B25B544" w14:textId="77777777" w:rsidR="00FB05C9" w:rsidRDefault="00FB05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05C9" w14:paraId="0E163DBE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0A7BD4F" w14:textId="77777777" w:rsidR="00FB05C9" w:rsidRDefault="00FB05C9">
            <w:pPr>
              <w:pStyle w:val="ConsPlusNormal"/>
              <w:jc w:val="center"/>
              <w:outlineLvl w:val="1"/>
            </w:pPr>
            <w:bookmarkStart w:id="27" w:name="P319"/>
            <w:bookmarkEnd w:id="27"/>
            <w:r>
              <w:t>Медицинские ограничения к управлению транспортным средством</w:t>
            </w:r>
          </w:p>
        </w:tc>
      </w:tr>
    </w:tbl>
    <w:p w14:paraId="064B64CA" w14:textId="77777777" w:rsidR="00FB05C9" w:rsidRDefault="00FB05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1291"/>
      </w:tblGrid>
      <w:tr w:rsidR="00FB05C9" w14:paraId="69C1D076" w14:textId="77777777">
        <w:tc>
          <w:tcPr>
            <w:tcW w:w="7767" w:type="dxa"/>
            <w:vAlign w:val="bottom"/>
          </w:tcPr>
          <w:p w14:paraId="156646CB" w14:textId="77777777" w:rsidR="00FB05C9" w:rsidRDefault="00FB05C9">
            <w:pPr>
              <w:pStyle w:val="ConsPlusNormal"/>
            </w:pPr>
            <w:r>
              <w:t>Категории "A" или "M", подкатегории "A1" или "B1" с мотоциклетной посадкой или рулем мотоциклетного типа</w:t>
            </w:r>
          </w:p>
        </w:tc>
        <w:tc>
          <w:tcPr>
            <w:tcW w:w="1291" w:type="dxa"/>
          </w:tcPr>
          <w:p w14:paraId="0FB69013" w14:textId="77777777" w:rsidR="00FB05C9" w:rsidRDefault="00FB05C9">
            <w:pPr>
              <w:pStyle w:val="ConsPlusNormal"/>
            </w:pPr>
          </w:p>
        </w:tc>
      </w:tr>
      <w:tr w:rsidR="00FB05C9" w14:paraId="7EAF8140" w14:textId="77777777">
        <w:tc>
          <w:tcPr>
            <w:tcW w:w="7767" w:type="dxa"/>
          </w:tcPr>
          <w:p w14:paraId="4B673B79" w14:textId="77777777" w:rsidR="00FB05C9" w:rsidRDefault="00FB05C9">
            <w:pPr>
              <w:pStyle w:val="ConsPlusNormal"/>
            </w:pPr>
            <w:r>
              <w:t>Категории "B" или "BE", подкатегории "B1" (кроме транспортного средства с мотоциклетной посадкой или рулем мотоциклетного типа)</w:t>
            </w:r>
          </w:p>
        </w:tc>
        <w:tc>
          <w:tcPr>
            <w:tcW w:w="1291" w:type="dxa"/>
          </w:tcPr>
          <w:p w14:paraId="52616D6B" w14:textId="77777777" w:rsidR="00FB05C9" w:rsidRDefault="00FB05C9">
            <w:pPr>
              <w:pStyle w:val="ConsPlusNormal"/>
            </w:pPr>
          </w:p>
        </w:tc>
      </w:tr>
      <w:tr w:rsidR="00FB05C9" w14:paraId="5B520528" w14:textId="77777777">
        <w:tc>
          <w:tcPr>
            <w:tcW w:w="7767" w:type="dxa"/>
            <w:vAlign w:val="bottom"/>
          </w:tcPr>
          <w:p w14:paraId="2DFE7D38" w14:textId="77777777" w:rsidR="00FB05C9" w:rsidRDefault="00FB05C9">
            <w:pPr>
              <w:pStyle w:val="ConsPlusNormal"/>
            </w:pPr>
            <w:r>
              <w:t>Категории "C", "CE", "D", "DE", "Tm" или "Tb", подкатегории "C1", "D1", "C1E" или "D1E"</w:t>
            </w:r>
          </w:p>
        </w:tc>
        <w:tc>
          <w:tcPr>
            <w:tcW w:w="1291" w:type="dxa"/>
          </w:tcPr>
          <w:p w14:paraId="1716A8AF" w14:textId="77777777" w:rsidR="00FB05C9" w:rsidRDefault="00FB05C9">
            <w:pPr>
              <w:pStyle w:val="ConsPlusNormal"/>
            </w:pPr>
          </w:p>
        </w:tc>
      </w:tr>
    </w:tbl>
    <w:p w14:paraId="749CC996" w14:textId="77777777" w:rsidR="00FB05C9" w:rsidRDefault="00FB05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05C9" w14:paraId="0107887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DEE7B93" w14:textId="77777777" w:rsidR="00FB05C9" w:rsidRDefault="00FB05C9">
            <w:pPr>
              <w:pStyle w:val="ConsPlusNormal"/>
              <w:jc w:val="center"/>
              <w:outlineLvl w:val="1"/>
            </w:pPr>
            <w:bookmarkStart w:id="28" w:name="P328"/>
            <w:bookmarkEnd w:id="28"/>
            <w:r>
              <w:t>Медицинские показания к управлению транспортным средством</w:t>
            </w:r>
          </w:p>
        </w:tc>
      </w:tr>
    </w:tbl>
    <w:p w14:paraId="190A79A6" w14:textId="77777777" w:rsidR="00FB05C9" w:rsidRDefault="00FB05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1291"/>
      </w:tblGrid>
      <w:tr w:rsidR="00FB05C9" w14:paraId="49ABC10D" w14:textId="77777777">
        <w:tc>
          <w:tcPr>
            <w:tcW w:w="7767" w:type="dxa"/>
            <w:vAlign w:val="bottom"/>
          </w:tcPr>
          <w:p w14:paraId="41E98EED" w14:textId="77777777" w:rsidR="00FB05C9" w:rsidRDefault="00FB05C9">
            <w:pPr>
              <w:pStyle w:val="ConsPlusNormal"/>
              <w:jc w:val="both"/>
            </w:pPr>
            <w:r>
              <w:t>С ручным управлением</w:t>
            </w:r>
          </w:p>
        </w:tc>
        <w:tc>
          <w:tcPr>
            <w:tcW w:w="1291" w:type="dxa"/>
          </w:tcPr>
          <w:p w14:paraId="381CF33A" w14:textId="77777777" w:rsidR="00FB05C9" w:rsidRDefault="00FB05C9">
            <w:pPr>
              <w:pStyle w:val="ConsPlusNormal"/>
            </w:pPr>
          </w:p>
        </w:tc>
      </w:tr>
      <w:tr w:rsidR="00FB05C9" w14:paraId="0B7EDF88" w14:textId="77777777">
        <w:tc>
          <w:tcPr>
            <w:tcW w:w="7767" w:type="dxa"/>
            <w:vAlign w:val="bottom"/>
          </w:tcPr>
          <w:p w14:paraId="5D19E66A" w14:textId="77777777" w:rsidR="00FB05C9" w:rsidRDefault="00FB05C9">
            <w:pPr>
              <w:pStyle w:val="ConsPlusNormal"/>
              <w:jc w:val="both"/>
            </w:pPr>
            <w:r>
              <w:t>С автоматической трансмиссией</w:t>
            </w:r>
          </w:p>
        </w:tc>
        <w:tc>
          <w:tcPr>
            <w:tcW w:w="1291" w:type="dxa"/>
          </w:tcPr>
          <w:p w14:paraId="45A9506A" w14:textId="77777777" w:rsidR="00FB05C9" w:rsidRDefault="00FB05C9">
            <w:pPr>
              <w:pStyle w:val="ConsPlusNormal"/>
            </w:pPr>
          </w:p>
        </w:tc>
      </w:tr>
      <w:tr w:rsidR="00FB05C9" w14:paraId="04F7F540" w14:textId="77777777">
        <w:tc>
          <w:tcPr>
            <w:tcW w:w="7767" w:type="dxa"/>
            <w:vAlign w:val="bottom"/>
          </w:tcPr>
          <w:p w14:paraId="1D5222E6" w14:textId="77777777" w:rsidR="00FB05C9" w:rsidRDefault="00FB05C9">
            <w:pPr>
              <w:pStyle w:val="ConsPlusNormal"/>
              <w:jc w:val="both"/>
            </w:pPr>
            <w:r>
              <w:t>Оборудованным акустической парковочной системой</w:t>
            </w:r>
          </w:p>
        </w:tc>
        <w:tc>
          <w:tcPr>
            <w:tcW w:w="1291" w:type="dxa"/>
          </w:tcPr>
          <w:p w14:paraId="731197C2" w14:textId="77777777" w:rsidR="00FB05C9" w:rsidRDefault="00FB05C9">
            <w:pPr>
              <w:pStyle w:val="ConsPlusNormal"/>
            </w:pPr>
          </w:p>
        </w:tc>
      </w:tr>
      <w:tr w:rsidR="00FB05C9" w14:paraId="7C3A747A" w14:textId="77777777">
        <w:tc>
          <w:tcPr>
            <w:tcW w:w="7767" w:type="dxa"/>
            <w:vAlign w:val="bottom"/>
          </w:tcPr>
          <w:p w14:paraId="378850D2" w14:textId="77777777" w:rsidR="00FB05C9" w:rsidRDefault="00FB05C9">
            <w:pPr>
              <w:pStyle w:val="ConsPlusNormal"/>
              <w:jc w:val="both"/>
            </w:pPr>
            <w:r>
              <w:t>С использованием водителем транспортного средства медицинских изделий для коррекции зрения</w:t>
            </w:r>
          </w:p>
        </w:tc>
        <w:tc>
          <w:tcPr>
            <w:tcW w:w="1291" w:type="dxa"/>
          </w:tcPr>
          <w:p w14:paraId="03916774" w14:textId="77777777" w:rsidR="00FB05C9" w:rsidRDefault="00FB05C9">
            <w:pPr>
              <w:pStyle w:val="ConsPlusNormal"/>
            </w:pPr>
          </w:p>
        </w:tc>
      </w:tr>
      <w:tr w:rsidR="00FB05C9" w14:paraId="4BBC6DD6" w14:textId="77777777">
        <w:tc>
          <w:tcPr>
            <w:tcW w:w="7767" w:type="dxa"/>
            <w:vAlign w:val="bottom"/>
          </w:tcPr>
          <w:p w14:paraId="69935405" w14:textId="77777777" w:rsidR="00FB05C9" w:rsidRDefault="00FB05C9">
            <w:pPr>
              <w:pStyle w:val="ConsPlusNormal"/>
              <w:jc w:val="both"/>
            </w:pPr>
            <w:r>
              <w:t>С использованием водителем транспортного средства медицинских изделий для компенсации потери слуха</w:t>
            </w:r>
          </w:p>
        </w:tc>
        <w:tc>
          <w:tcPr>
            <w:tcW w:w="1291" w:type="dxa"/>
          </w:tcPr>
          <w:p w14:paraId="540B2CA4" w14:textId="77777777" w:rsidR="00FB05C9" w:rsidRDefault="00FB05C9">
            <w:pPr>
              <w:pStyle w:val="ConsPlusNormal"/>
            </w:pPr>
          </w:p>
        </w:tc>
      </w:tr>
    </w:tbl>
    <w:p w14:paraId="16CE97EA" w14:textId="77777777" w:rsidR="00FB05C9" w:rsidRDefault="00FB05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05C9" w14:paraId="2CFE5EA8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EA6B870" w14:textId="77777777" w:rsidR="00FB05C9" w:rsidRDefault="00FB05C9">
            <w:pPr>
              <w:pStyle w:val="ConsPlusNormal"/>
              <w:jc w:val="both"/>
            </w:pPr>
            <w:bookmarkStart w:id="29" w:name="P341"/>
            <w:bookmarkEnd w:id="29"/>
            <w:r>
              <w:t>7. Фамилия, имя, отчество (при наличии), подпись врача, выдавшего медицинское заключение:</w:t>
            </w:r>
          </w:p>
        </w:tc>
      </w:tr>
      <w:tr w:rsidR="00FB05C9" w14:paraId="597F8C8B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20ED3" w14:textId="77777777" w:rsidR="00FB05C9" w:rsidRDefault="00FB05C9">
            <w:pPr>
              <w:pStyle w:val="ConsPlusNormal"/>
            </w:pPr>
          </w:p>
        </w:tc>
      </w:tr>
      <w:tr w:rsidR="00FB05C9" w14:paraId="5A09B2A5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F8CD0" w14:textId="77777777" w:rsidR="00FB05C9" w:rsidRDefault="00FB05C9">
            <w:pPr>
              <w:pStyle w:val="ConsPlusNormal"/>
              <w:jc w:val="right"/>
            </w:pPr>
            <w:r>
              <w:t>МП</w:t>
            </w:r>
          </w:p>
        </w:tc>
      </w:tr>
    </w:tbl>
    <w:p w14:paraId="41174ECA" w14:textId="77777777" w:rsidR="00FB05C9" w:rsidRDefault="00FB05C9">
      <w:pPr>
        <w:pStyle w:val="ConsPlusNormal"/>
        <w:jc w:val="both"/>
      </w:pPr>
    </w:p>
    <w:p w14:paraId="363675F9" w14:textId="77777777" w:rsidR="00FB05C9" w:rsidRDefault="00FB05C9">
      <w:pPr>
        <w:pStyle w:val="ConsPlusNormal"/>
        <w:jc w:val="both"/>
      </w:pPr>
    </w:p>
    <w:p w14:paraId="62589C15" w14:textId="77777777" w:rsidR="00FB05C9" w:rsidRDefault="00FB05C9">
      <w:pPr>
        <w:pStyle w:val="ConsPlusNormal"/>
        <w:jc w:val="both"/>
      </w:pPr>
    </w:p>
    <w:p w14:paraId="7C68CE88" w14:textId="77777777" w:rsidR="00FB05C9" w:rsidRDefault="00FB05C9">
      <w:pPr>
        <w:pStyle w:val="ConsPlusNormal"/>
        <w:jc w:val="both"/>
      </w:pPr>
    </w:p>
    <w:p w14:paraId="5BC82FBD" w14:textId="77777777" w:rsidR="00FB05C9" w:rsidRDefault="00FB05C9">
      <w:pPr>
        <w:pStyle w:val="ConsPlusNormal"/>
        <w:jc w:val="both"/>
      </w:pPr>
    </w:p>
    <w:p w14:paraId="29DC5B13" w14:textId="77777777" w:rsidR="00FB05C9" w:rsidRDefault="00FB05C9">
      <w:pPr>
        <w:pStyle w:val="ConsPlusNormal"/>
        <w:jc w:val="right"/>
        <w:outlineLvl w:val="0"/>
      </w:pPr>
      <w:r>
        <w:t>Приложение</w:t>
      </w:r>
    </w:p>
    <w:p w14:paraId="059EB395" w14:textId="77777777" w:rsidR="00FB05C9" w:rsidRDefault="00FB05C9">
      <w:pPr>
        <w:pStyle w:val="ConsPlusNormal"/>
        <w:jc w:val="right"/>
      </w:pPr>
      <w:r>
        <w:t>к Порядку выдачи медицинского</w:t>
      </w:r>
    </w:p>
    <w:p w14:paraId="345C2024" w14:textId="77777777" w:rsidR="00FB05C9" w:rsidRDefault="00FB05C9">
      <w:pPr>
        <w:pStyle w:val="ConsPlusNormal"/>
        <w:jc w:val="right"/>
      </w:pPr>
      <w:r>
        <w:t>заключения о наличии (об отсутствии)</w:t>
      </w:r>
    </w:p>
    <w:p w14:paraId="4D49C3B8" w14:textId="77777777" w:rsidR="00FB05C9" w:rsidRDefault="00FB05C9">
      <w:pPr>
        <w:pStyle w:val="ConsPlusNormal"/>
        <w:jc w:val="right"/>
      </w:pPr>
      <w:r>
        <w:t>у водителей транспортных средств</w:t>
      </w:r>
    </w:p>
    <w:p w14:paraId="21E63DFE" w14:textId="77777777" w:rsidR="00FB05C9" w:rsidRDefault="00FB05C9">
      <w:pPr>
        <w:pStyle w:val="ConsPlusNormal"/>
        <w:jc w:val="right"/>
      </w:pPr>
      <w:r>
        <w:t>(кандидатов в водители транспортных</w:t>
      </w:r>
    </w:p>
    <w:p w14:paraId="18E4EC14" w14:textId="77777777" w:rsidR="00FB05C9" w:rsidRDefault="00FB05C9">
      <w:pPr>
        <w:pStyle w:val="ConsPlusNormal"/>
        <w:jc w:val="right"/>
      </w:pPr>
      <w:r>
        <w:t>средств) медицинских противопоказаний,</w:t>
      </w:r>
    </w:p>
    <w:p w14:paraId="21417497" w14:textId="77777777" w:rsidR="00FB05C9" w:rsidRDefault="00FB05C9">
      <w:pPr>
        <w:pStyle w:val="ConsPlusNormal"/>
        <w:jc w:val="right"/>
      </w:pPr>
      <w:r>
        <w:t>медицинских показаний или медицинских</w:t>
      </w:r>
    </w:p>
    <w:p w14:paraId="6722769B" w14:textId="77777777" w:rsidR="00FB05C9" w:rsidRDefault="00FB05C9">
      <w:pPr>
        <w:pStyle w:val="ConsPlusNormal"/>
        <w:jc w:val="right"/>
      </w:pPr>
      <w:r>
        <w:t>ограничений к управлению транспортными</w:t>
      </w:r>
    </w:p>
    <w:p w14:paraId="302D0987" w14:textId="77777777" w:rsidR="00FB05C9" w:rsidRDefault="00FB05C9">
      <w:pPr>
        <w:pStyle w:val="ConsPlusNormal"/>
        <w:jc w:val="right"/>
      </w:pPr>
      <w:r>
        <w:t>средствами, утвержденному приказом</w:t>
      </w:r>
    </w:p>
    <w:p w14:paraId="4AD34520" w14:textId="77777777" w:rsidR="00FB05C9" w:rsidRDefault="00FB05C9">
      <w:pPr>
        <w:pStyle w:val="ConsPlusNormal"/>
        <w:jc w:val="right"/>
      </w:pPr>
      <w:r>
        <w:t>Министерства здравоохранения</w:t>
      </w:r>
    </w:p>
    <w:p w14:paraId="260FC899" w14:textId="77777777" w:rsidR="00FB05C9" w:rsidRDefault="00FB05C9">
      <w:pPr>
        <w:pStyle w:val="ConsPlusNormal"/>
        <w:jc w:val="right"/>
      </w:pPr>
      <w:r>
        <w:lastRenderedPageBreak/>
        <w:t>Российской Федерации</w:t>
      </w:r>
    </w:p>
    <w:p w14:paraId="468F659B" w14:textId="77777777" w:rsidR="00FB05C9" w:rsidRDefault="00FB05C9">
      <w:pPr>
        <w:pStyle w:val="ConsPlusNormal"/>
        <w:jc w:val="right"/>
      </w:pPr>
      <w:r>
        <w:t>от 24 ноября 2021 г. N 1092н</w:t>
      </w:r>
    </w:p>
    <w:p w14:paraId="0639C4DA" w14:textId="77777777" w:rsidR="00FB05C9" w:rsidRDefault="00FB05C9">
      <w:pPr>
        <w:pStyle w:val="ConsPlusNormal"/>
        <w:jc w:val="both"/>
      </w:pPr>
    </w:p>
    <w:p w14:paraId="714194FE" w14:textId="77777777" w:rsidR="00FB05C9" w:rsidRDefault="00FB05C9">
      <w:pPr>
        <w:pStyle w:val="ConsPlusNormal"/>
        <w:jc w:val="right"/>
      </w:pPr>
      <w:r>
        <w:t>Рекомендуемый образец</w:t>
      </w:r>
    </w:p>
    <w:p w14:paraId="7BFDBE25" w14:textId="77777777" w:rsidR="00FB05C9" w:rsidRDefault="00FB05C9">
      <w:pPr>
        <w:pStyle w:val="ConsPlusNormal"/>
        <w:spacing w:after="1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1"/>
        <w:gridCol w:w="3105"/>
      </w:tblGrid>
      <w:tr w:rsidR="00FB05C9" w14:paraId="21100F31" w14:textId="77777777"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849B" w14:textId="77777777" w:rsidR="00FB05C9" w:rsidRDefault="00FB05C9">
            <w:pPr>
              <w:pStyle w:val="ConsPlusNormal"/>
            </w:pPr>
            <w:r>
              <w:t>Наименование медицинской организации</w:t>
            </w:r>
          </w:p>
        </w:tc>
      </w:tr>
      <w:tr w:rsidR="00FB05C9" w14:paraId="71A3E26E" w14:textId="77777777">
        <w:tc>
          <w:tcPr>
            <w:tcW w:w="4876" w:type="dxa"/>
            <w:gridSpan w:val="2"/>
            <w:tcBorders>
              <w:top w:val="nil"/>
              <w:left w:val="nil"/>
              <w:right w:val="nil"/>
            </w:tcBorders>
          </w:tcPr>
          <w:p w14:paraId="00239F53" w14:textId="77777777" w:rsidR="00FB05C9" w:rsidRDefault="00FB05C9">
            <w:pPr>
              <w:pStyle w:val="ConsPlusNormal"/>
            </w:pPr>
          </w:p>
        </w:tc>
      </w:tr>
      <w:tr w:rsidR="00FB05C9" w14:paraId="06B7E090" w14:textId="77777777">
        <w:tblPrEx>
          <w:tblBorders>
            <w:insideH w:val="single" w:sz="4" w:space="0" w:color="auto"/>
          </w:tblBorders>
        </w:tblPrEx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14:paraId="37328768" w14:textId="77777777" w:rsidR="00FB05C9" w:rsidRDefault="00FB05C9">
            <w:pPr>
              <w:pStyle w:val="ConsPlusNormal"/>
            </w:pPr>
            <w:r>
              <w:t>Код по ОКПО</w:t>
            </w:r>
          </w:p>
        </w:tc>
        <w:tc>
          <w:tcPr>
            <w:tcW w:w="3105" w:type="dxa"/>
            <w:tcBorders>
              <w:left w:val="nil"/>
              <w:right w:val="nil"/>
            </w:tcBorders>
          </w:tcPr>
          <w:p w14:paraId="288162CB" w14:textId="77777777" w:rsidR="00FB05C9" w:rsidRDefault="00FB05C9">
            <w:pPr>
              <w:pStyle w:val="ConsPlusNormal"/>
            </w:pPr>
          </w:p>
        </w:tc>
      </w:tr>
    </w:tbl>
    <w:p w14:paraId="572EAD7B" w14:textId="77777777" w:rsidR="00FB05C9" w:rsidRDefault="00FB05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05C9" w14:paraId="3B5221F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4C2383A" w14:textId="77777777" w:rsidR="00FB05C9" w:rsidRDefault="00FB05C9">
            <w:pPr>
              <w:pStyle w:val="ConsPlusNormal"/>
              <w:jc w:val="center"/>
            </w:pPr>
            <w:bookmarkStart w:id="30" w:name="P368"/>
            <w:bookmarkEnd w:id="30"/>
            <w:r>
              <w:t>Журнал</w:t>
            </w:r>
          </w:p>
          <w:p w14:paraId="19F3DC2B" w14:textId="77777777" w:rsidR="00FB05C9" w:rsidRDefault="00FB05C9">
            <w:pPr>
              <w:pStyle w:val="ConsPlusNormal"/>
              <w:jc w:val="center"/>
            </w:pPr>
            <w:r>
              <w:t>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      </w:r>
          </w:p>
        </w:tc>
      </w:tr>
    </w:tbl>
    <w:p w14:paraId="58ED80A8" w14:textId="77777777" w:rsidR="00FB05C9" w:rsidRDefault="00FB05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907"/>
        <w:gridCol w:w="907"/>
        <w:gridCol w:w="1077"/>
        <w:gridCol w:w="907"/>
        <w:gridCol w:w="1644"/>
        <w:gridCol w:w="1587"/>
        <w:gridCol w:w="1531"/>
      </w:tblGrid>
      <w:tr w:rsidR="00FB05C9" w14:paraId="18211AD8" w14:textId="77777777">
        <w:tc>
          <w:tcPr>
            <w:tcW w:w="504" w:type="dxa"/>
          </w:tcPr>
          <w:p w14:paraId="2A6D7FE7" w14:textId="77777777" w:rsidR="00FB05C9" w:rsidRDefault="00FB05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</w:tcPr>
          <w:p w14:paraId="45D096B6" w14:textId="77777777" w:rsidR="00FB05C9" w:rsidRDefault="00FB05C9">
            <w:pPr>
              <w:pStyle w:val="ConsPlusNormal"/>
              <w:jc w:val="center"/>
            </w:pPr>
            <w:r>
              <w:t>Дата выдачи медицинского заключения</w:t>
            </w:r>
          </w:p>
        </w:tc>
        <w:tc>
          <w:tcPr>
            <w:tcW w:w="907" w:type="dxa"/>
          </w:tcPr>
          <w:p w14:paraId="6E329D21" w14:textId="77777777" w:rsidR="00FB05C9" w:rsidRDefault="00FB05C9">
            <w:pPr>
              <w:pStyle w:val="ConsPlusNormal"/>
              <w:jc w:val="center"/>
            </w:pPr>
            <w:r>
              <w:t>Серия, номер медицинского заключения</w:t>
            </w:r>
          </w:p>
        </w:tc>
        <w:tc>
          <w:tcPr>
            <w:tcW w:w="1077" w:type="dxa"/>
          </w:tcPr>
          <w:p w14:paraId="26C2F31A" w14:textId="77777777" w:rsidR="00FB05C9" w:rsidRDefault="00FB05C9">
            <w:pPr>
              <w:pStyle w:val="ConsPlusNormal"/>
              <w:jc w:val="center"/>
            </w:pPr>
            <w:r>
              <w:t>Фамилия, имя, отчество (при наличии) освидетельствуемого</w:t>
            </w:r>
          </w:p>
        </w:tc>
        <w:tc>
          <w:tcPr>
            <w:tcW w:w="907" w:type="dxa"/>
          </w:tcPr>
          <w:p w14:paraId="1FF4E684" w14:textId="77777777" w:rsidR="00FB05C9" w:rsidRDefault="00FB05C9">
            <w:pPr>
              <w:pStyle w:val="ConsPlusNormal"/>
              <w:jc w:val="center"/>
            </w:pPr>
            <w:r>
              <w:t>Дата рождения освидетельствуемого</w:t>
            </w:r>
          </w:p>
        </w:tc>
        <w:tc>
          <w:tcPr>
            <w:tcW w:w="1644" w:type="dxa"/>
          </w:tcPr>
          <w:p w14:paraId="113C2707" w14:textId="77777777" w:rsidR="00FB05C9" w:rsidRDefault="00FB05C9">
            <w:pPr>
              <w:pStyle w:val="ConsPlusNormal"/>
              <w:jc w:val="center"/>
            </w:pPr>
            <w:r>
              <w:t>Наличие (отсутствие) медицинских противопоказаний к управлению транспортным средством</w:t>
            </w:r>
          </w:p>
        </w:tc>
        <w:tc>
          <w:tcPr>
            <w:tcW w:w="1587" w:type="dxa"/>
          </w:tcPr>
          <w:p w14:paraId="4BB1FF8C" w14:textId="77777777" w:rsidR="00FB05C9" w:rsidRDefault="00FB05C9">
            <w:pPr>
              <w:pStyle w:val="ConsPlusNormal"/>
              <w:jc w:val="center"/>
            </w:pPr>
            <w:r>
              <w:t>Наличие (отсутствие) медицинских ограничений к управлению транспортным средством</w:t>
            </w:r>
          </w:p>
        </w:tc>
        <w:tc>
          <w:tcPr>
            <w:tcW w:w="1531" w:type="dxa"/>
          </w:tcPr>
          <w:p w14:paraId="06A58D0F" w14:textId="77777777" w:rsidR="00FB05C9" w:rsidRDefault="00FB05C9">
            <w:pPr>
              <w:pStyle w:val="ConsPlusNormal"/>
              <w:jc w:val="center"/>
            </w:pPr>
            <w:r>
              <w:t>Наличие (отсутствие) медицинских показаний к управлению транспортным средством</w:t>
            </w:r>
          </w:p>
        </w:tc>
      </w:tr>
      <w:tr w:rsidR="00FB05C9" w14:paraId="592B0369" w14:textId="77777777">
        <w:tc>
          <w:tcPr>
            <w:tcW w:w="504" w:type="dxa"/>
          </w:tcPr>
          <w:p w14:paraId="490F9241" w14:textId="77777777" w:rsidR="00FB05C9" w:rsidRDefault="00FB05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14:paraId="756AB3E2" w14:textId="77777777" w:rsidR="00FB05C9" w:rsidRDefault="00FB05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14:paraId="1983D100" w14:textId="77777777" w:rsidR="00FB05C9" w:rsidRDefault="00FB05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70F5B60D" w14:textId="77777777" w:rsidR="00FB05C9" w:rsidRDefault="00FB05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14:paraId="1D5614C0" w14:textId="77777777" w:rsidR="00FB05C9" w:rsidRDefault="00FB05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14:paraId="0A66BF54" w14:textId="77777777" w:rsidR="00FB05C9" w:rsidRDefault="00FB05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22C6A820" w14:textId="77777777" w:rsidR="00FB05C9" w:rsidRDefault="00FB05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14:paraId="3A2C865A" w14:textId="77777777" w:rsidR="00FB05C9" w:rsidRDefault="00FB05C9">
            <w:pPr>
              <w:pStyle w:val="ConsPlusNormal"/>
              <w:jc w:val="center"/>
            </w:pPr>
            <w:r>
              <w:t>8</w:t>
            </w:r>
          </w:p>
        </w:tc>
      </w:tr>
      <w:tr w:rsidR="00FB05C9" w14:paraId="4292E870" w14:textId="77777777">
        <w:tc>
          <w:tcPr>
            <w:tcW w:w="504" w:type="dxa"/>
          </w:tcPr>
          <w:p w14:paraId="622EAF61" w14:textId="77777777" w:rsidR="00FB05C9" w:rsidRDefault="00FB05C9">
            <w:pPr>
              <w:pStyle w:val="ConsPlusNormal"/>
            </w:pPr>
          </w:p>
        </w:tc>
        <w:tc>
          <w:tcPr>
            <w:tcW w:w="907" w:type="dxa"/>
          </w:tcPr>
          <w:p w14:paraId="340B0D15" w14:textId="77777777" w:rsidR="00FB05C9" w:rsidRDefault="00FB05C9">
            <w:pPr>
              <w:pStyle w:val="ConsPlusNormal"/>
            </w:pPr>
          </w:p>
        </w:tc>
        <w:tc>
          <w:tcPr>
            <w:tcW w:w="907" w:type="dxa"/>
          </w:tcPr>
          <w:p w14:paraId="2701A73C" w14:textId="77777777" w:rsidR="00FB05C9" w:rsidRDefault="00FB05C9">
            <w:pPr>
              <w:pStyle w:val="ConsPlusNormal"/>
            </w:pPr>
          </w:p>
        </w:tc>
        <w:tc>
          <w:tcPr>
            <w:tcW w:w="1077" w:type="dxa"/>
          </w:tcPr>
          <w:p w14:paraId="05798304" w14:textId="77777777" w:rsidR="00FB05C9" w:rsidRDefault="00FB05C9">
            <w:pPr>
              <w:pStyle w:val="ConsPlusNormal"/>
            </w:pPr>
          </w:p>
        </w:tc>
        <w:tc>
          <w:tcPr>
            <w:tcW w:w="907" w:type="dxa"/>
          </w:tcPr>
          <w:p w14:paraId="21A3D83E" w14:textId="77777777" w:rsidR="00FB05C9" w:rsidRDefault="00FB05C9">
            <w:pPr>
              <w:pStyle w:val="ConsPlusNormal"/>
            </w:pPr>
          </w:p>
        </w:tc>
        <w:tc>
          <w:tcPr>
            <w:tcW w:w="1644" w:type="dxa"/>
          </w:tcPr>
          <w:p w14:paraId="25AB874F" w14:textId="77777777" w:rsidR="00FB05C9" w:rsidRDefault="00FB05C9">
            <w:pPr>
              <w:pStyle w:val="ConsPlusNormal"/>
            </w:pPr>
          </w:p>
        </w:tc>
        <w:tc>
          <w:tcPr>
            <w:tcW w:w="1587" w:type="dxa"/>
          </w:tcPr>
          <w:p w14:paraId="4072B1CC" w14:textId="77777777" w:rsidR="00FB05C9" w:rsidRDefault="00FB05C9">
            <w:pPr>
              <w:pStyle w:val="ConsPlusNormal"/>
            </w:pPr>
          </w:p>
        </w:tc>
        <w:tc>
          <w:tcPr>
            <w:tcW w:w="1531" w:type="dxa"/>
          </w:tcPr>
          <w:p w14:paraId="0B1BBF9F" w14:textId="77777777" w:rsidR="00FB05C9" w:rsidRDefault="00FB05C9">
            <w:pPr>
              <w:pStyle w:val="ConsPlusNormal"/>
            </w:pPr>
          </w:p>
        </w:tc>
      </w:tr>
    </w:tbl>
    <w:p w14:paraId="18EBFAF0" w14:textId="77777777" w:rsidR="00FB05C9" w:rsidRDefault="00FB05C9">
      <w:pPr>
        <w:pStyle w:val="ConsPlusNormal"/>
        <w:jc w:val="both"/>
      </w:pPr>
    </w:p>
    <w:p w14:paraId="30069265" w14:textId="77777777" w:rsidR="00FB05C9" w:rsidRDefault="00FB05C9">
      <w:pPr>
        <w:pStyle w:val="ConsPlusNormal"/>
        <w:jc w:val="both"/>
      </w:pPr>
    </w:p>
    <w:p w14:paraId="072AF1EE" w14:textId="77777777" w:rsidR="00FB05C9" w:rsidRDefault="00FB05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8FE4A5" w14:textId="77777777" w:rsidR="00FB05C9" w:rsidRDefault="00FB05C9"/>
    <w:sectPr w:rsidR="00FB05C9" w:rsidSect="0058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C9"/>
    <w:rsid w:val="00F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C10D"/>
  <w15:chartTrackingRefBased/>
  <w15:docId w15:val="{74C24586-FB8E-4170-8233-D238E220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5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05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05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05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2864" TargetMode="External"/><Relationship Id="rId18" Type="http://schemas.openxmlformats.org/officeDocument/2006/relationships/hyperlink" Target="https://login.consultant.ru/link/?req=doc&amp;base=LAW&amp;n=58773" TargetMode="External"/><Relationship Id="rId26" Type="http://schemas.openxmlformats.org/officeDocument/2006/relationships/hyperlink" Target="https://login.consultant.ru/link/?req=doc&amp;base=LAW&amp;n=405625&amp;dst=10003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369436&amp;dst=100042" TargetMode="External"/><Relationship Id="rId34" Type="http://schemas.openxmlformats.org/officeDocument/2006/relationships/hyperlink" Target="https://login.consultant.ru/link/?req=doc&amp;base=LAW&amp;n=449108&amp;dst=100130" TargetMode="External"/><Relationship Id="rId7" Type="http://schemas.openxmlformats.org/officeDocument/2006/relationships/hyperlink" Target="https://login.consultant.ru/link/?req=doc&amp;base=LAW&amp;n=373054" TargetMode="External"/><Relationship Id="rId12" Type="http://schemas.openxmlformats.org/officeDocument/2006/relationships/hyperlink" Target="https://login.consultant.ru/link/?req=doc&amp;base=LAW&amp;n=355825" TargetMode="External"/><Relationship Id="rId17" Type="http://schemas.openxmlformats.org/officeDocument/2006/relationships/hyperlink" Target="https://login.consultant.ru/link/?req=doc&amp;base=LAW&amp;n=331062&amp;dst=100031" TargetMode="External"/><Relationship Id="rId25" Type="http://schemas.openxmlformats.org/officeDocument/2006/relationships/hyperlink" Target="https://login.consultant.ru/link/?req=doc&amp;base=LAW&amp;n=331062&amp;dst=100025" TargetMode="External"/><Relationship Id="rId33" Type="http://schemas.openxmlformats.org/officeDocument/2006/relationships/hyperlink" Target="https://login.consultant.ru/link/?req=doc&amp;base=LAW&amp;n=43846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633&amp;dst=70" TargetMode="External"/><Relationship Id="rId20" Type="http://schemas.openxmlformats.org/officeDocument/2006/relationships/hyperlink" Target="https://login.consultant.ru/link/?req=doc&amp;base=LAW&amp;n=410138&amp;dst=100024" TargetMode="External"/><Relationship Id="rId29" Type="http://schemas.openxmlformats.org/officeDocument/2006/relationships/hyperlink" Target="https://login.consultant.ru/link/?req=doc&amp;base=LAW&amp;n=369436&amp;dst=1000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468&amp;dst=108" TargetMode="External"/><Relationship Id="rId11" Type="http://schemas.openxmlformats.org/officeDocument/2006/relationships/hyperlink" Target="https://login.consultant.ru/link/?req=doc&amp;base=LAW&amp;n=338150" TargetMode="External"/><Relationship Id="rId24" Type="http://schemas.openxmlformats.org/officeDocument/2006/relationships/hyperlink" Target="https://login.consultant.ru/link/?req=doc&amp;base=LAW&amp;n=331062&amp;dst=100015" TargetMode="External"/><Relationship Id="rId32" Type="http://schemas.openxmlformats.org/officeDocument/2006/relationships/hyperlink" Target="https://login.consultant.ru/link/?req=doc&amp;base=LAW&amp;n=468223" TargetMode="External"/><Relationship Id="rId37" Type="http://schemas.openxmlformats.org/officeDocument/2006/relationships/hyperlink" Target="https://login.consultant.ru/link/?req=doc&amp;base=LAW&amp;n=368038&amp;dst=100011" TargetMode="External"/><Relationship Id="rId5" Type="http://schemas.openxmlformats.org/officeDocument/2006/relationships/hyperlink" Target="https://login.consultant.ru/link/?req=doc&amp;base=LAW&amp;n=463468&amp;dst=28" TargetMode="External"/><Relationship Id="rId15" Type="http://schemas.openxmlformats.org/officeDocument/2006/relationships/hyperlink" Target="https://login.consultant.ru/link/?req=doc&amp;base=LAW&amp;n=465633&amp;dst=148" TargetMode="External"/><Relationship Id="rId23" Type="http://schemas.openxmlformats.org/officeDocument/2006/relationships/hyperlink" Target="https://login.consultant.ru/link/?req=doc&amp;base=LAW&amp;n=409057" TargetMode="External"/><Relationship Id="rId28" Type="http://schemas.openxmlformats.org/officeDocument/2006/relationships/hyperlink" Target="https://login.consultant.ru/link/?req=doc&amp;base=LAW&amp;n=401289" TargetMode="External"/><Relationship Id="rId36" Type="http://schemas.openxmlformats.org/officeDocument/2006/relationships/hyperlink" Target="https://login.consultant.ru/link/?req=doc&amp;base=LAW&amp;n=465633&amp;dst=97" TargetMode="External"/><Relationship Id="rId10" Type="http://schemas.openxmlformats.org/officeDocument/2006/relationships/hyperlink" Target="https://login.consultant.ru/link/?req=doc&amp;base=LAW&amp;n=337188" TargetMode="External"/><Relationship Id="rId19" Type="http://schemas.openxmlformats.org/officeDocument/2006/relationships/hyperlink" Target="https://login.consultant.ru/link/?req=doc&amp;base=LAW&amp;n=331062&amp;dst=100028" TargetMode="External"/><Relationship Id="rId31" Type="http://schemas.openxmlformats.org/officeDocument/2006/relationships/hyperlink" Target="https://login.consultant.ru/link/?req=doc&amp;base=LAW&amp;n=466112&amp;dst=101145" TargetMode="External"/><Relationship Id="rId4" Type="http://schemas.openxmlformats.org/officeDocument/2006/relationships/hyperlink" Target="https://login.consultant.ru/link/?req=doc&amp;base=LAW&amp;n=465633&amp;dst=156" TargetMode="External"/><Relationship Id="rId9" Type="http://schemas.openxmlformats.org/officeDocument/2006/relationships/hyperlink" Target="https://login.consultant.ru/link/?req=doc&amp;base=LAW&amp;n=402115" TargetMode="External"/><Relationship Id="rId14" Type="http://schemas.openxmlformats.org/officeDocument/2006/relationships/hyperlink" Target="https://login.consultant.ru/link/?req=doc&amp;base=LAW&amp;n=331062" TargetMode="External"/><Relationship Id="rId22" Type="http://schemas.openxmlformats.org/officeDocument/2006/relationships/hyperlink" Target="https://login.consultant.ru/link/?req=doc&amp;base=LAW&amp;n=369436" TargetMode="External"/><Relationship Id="rId27" Type="http://schemas.openxmlformats.org/officeDocument/2006/relationships/hyperlink" Target="https://login.consultant.ru/link/?req=doc&amp;base=LAW&amp;n=58773&amp;dst=100462" TargetMode="External"/><Relationship Id="rId30" Type="http://schemas.openxmlformats.org/officeDocument/2006/relationships/hyperlink" Target="https://login.consultant.ru/link/?req=doc&amp;base=LAW&amp;n=420293" TargetMode="External"/><Relationship Id="rId35" Type="http://schemas.openxmlformats.org/officeDocument/2006/relationships/hyperlink" Target="https://login.consultant.ru/link/?req=doc&amp;base=LAW&amp;n=331062" TargetMode="External"/><Relationship Id="rId8" Type="http://schemas.openxmlformats.org/officeDocument/2006/relationships/hyperlink" Target="https://login.consultant.ru/link/?req=doc&amp;base=LAW&amp;n=373054&amp;dst=10015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6394</Words>
  <Characters>36451</Characters>
  <Application>Microsoft Office Word</Application>
  <DocSecurity>0</DocSecurity>
  <Lines>303</Lines>
  <Paragraphs>85</Paragraphs>
  <ScaleCrop>false</ScaleCrop>
  <Company/>
  <LinksUpToDate>false</LinksUpToDate>
  <CharactersWithSpaces>42760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Эльмар</dc:creator>
  <cp:keywords/>
  <dc:description/>
  <cp:lastModifiedBy>Эльмар</cp:lastModifiedBy>
  <cp:revision>1</cp:revision>
  <dcterms:created xsi:type="dcterms:W3CDTF">2024-03-15T07:14:00Z</dcterms:created>
  <dcterms:modified xsi:type="dcterms:W3CDTF">2024-03-15T07:14:00Z</dcterms:modified>
</cp:coreProperties>
</file>